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4F836" w14:textId="77777777" w:rsidR="00EA29EE" w:rsidRPr="00EA29EE" w:rsidRDefault="00EA29EE" w:rsidP="00EA29EE">
      <w:pPr>
        <w:widowControl w:val="0"/>
        <w:autoSpaceDE w:val="0"/>
        <w:autoSpaceDN w:val="0"/>
        <w:spacing w:before="64" w:after="0" w:line="360" w:lineRule="auto"/>
        <w:jc w:val="center"/>
        <w:outlineLvl w:val="0"/>
        <w:rPr>
          <w:rFonts w:ascii="Times New Roman" w:eastAsia="Times New Roman" w:hAnsi="Times New Roman" w:cs="Times New Roman"/>
          <w:b/>
          <w:bCs/>
          <w:i/>
          <w:iCs/>
          <w:kern w:val="0"/>
          <w:sz w:val="24"/>
          <w:szCs w:val="24"/>
          <w:lang w:val="id"/>
          <w14:ligatures w14:val="none"/>
        </w:rPr>
      </w:pPr>
      <w:r w:rsidRPr="00EA29EE">
        <w:rPr>
          <w:rFonts w:ascii="Times New Roman" w:eastAsia="Times New Roman" w:hAnsi="Times New Roman" w:cs="Times New Roman"/>
          <w:b/>
          <w:bCs/>
          <w:i/>
          <w:iCs/>
          <w:kern w:val="0"/>
          <w:sz w:val="24"/>
          <w:szCs w:val="24"/>
          <w:lang w:val="id"/>
          <w14:ligatures w14:val="none"/>
        </w:rPr>
        <w:t xml:space="preserve">ABSTRACT  </w:t>
      </w:r>
    </w:p>
    <w:p w14:paraId="7D8308C7" w14:textId="77777777" w:rsidR="00EA29EE" w:rsidRPr="00EA29EE" w:rsidRDefault="00EA29EE" w:rsidP="00EA29EE">
      <w:pPr>
        <w:widowControl w:val="0"/>
        <w:autoSpaceDE w:val="0"/>
        <w:autoSpaceDN w:val="0"/>
        <w:spacing w:before="64" w:after="0" w:line="360" w:lineRule="auto"/>
        <w:jc w:val="center"/>
        <w:outlineLvl w:val="0"/>
        <w:rPr>
          <w:rFonts w:ascii="Times New Roman" w:eastAsia="Times New Roman" w:hAnsi="Times New Roman" w:cs="Times New Roman"/>
          <w:b/>
          <w:bCs/>
          <w:i/>
          <w:iCs/>
          <w:kern w:val="0"/>
          <w:sz w:val="24"/>
          <w:szCs w:val="24"/>
          <w:lang w:val="id"/>
          <w14:ligatures w14:val="none"/>
        </w:rPr>
      </w:pPr>
      <w:r w:rsidRPr="00EA29EE">
        <w:rPr>
          <w:rFonts w:ascii="Times New Roman" w:eastAsia="Times New Roman" w:hAnsi="Times New Roman" w:cs="Times New Roman"/>
          <w:b/>
          <w:bCs/>
          <w:i/>
          <w:iCs/>
          <w:kern w:val="0"/>
          <w:sz w:val="24"/>
          <w:szCs w:val="24"/>
          <w:lang w:val="id"/>
          <w14:ligatures w14:val="none"/>
        </w:rPr>
        <w:t xml:space="preserve">Description of the Knowledge of Elderly People with Type II Diabetes Mellitus about Complementary Therapy  </w:t>
      </w:r>
    </w:p>
    <w:p w14:paraId="26F4C057" w14:textId="77777777" w:rsidR="00EA29EE" w:rsidRPr="00EA29EE" w:rsidRDefault="00EA29EE" w:rsidP="00EA29EE">
      <w:pPr>
        <w:widowControl w:val="0"/>
        <w:autoSpaceDE w:val="0"/>
        <w:autoSpaceDN w:val="0"/>
        <w:spacing w:before="64" w:after="0" w:line="360" w:lineRule="auto"/>
        <w:jc w:val="center"/>
        <w:outlineLvl w:val="0"/>
        <w:rPr>
          <w:rFonts w:ascii="Times New Roman" w:eastAsia="Times New Roman" w:hAnsi="Times New Roman" w:cs="Times New Roman"/>
          <w:b/>
          <w:bCs/>
          <w:i/>
          <w:iCs/>
          <w:kern w:val="0"/>
          <w:sz w:val="24"/>
          <w:szCs w:val="24"/>
          <w:lang w:val="id"/>
          <w14:ligatures w14:val="none"/>
        </w:rPr>
      </w:pPr>
    </w:p>
    <w:p w14:paraId="1683A1CD" w14:textId="77777777" w:rsidR="00EA29EE" w:rsidRPr="00EA29EE" w:rsidRDefault="00EA29EE" w:rsidP="00EA29EE">
      <w:pPr>
        <w:widowControl w:val="0"/>
        <w:autoSpaceDE w:val="0"/>
        <w:autoSpaceDN w:val="0"/>
        <w:spacing w:before="64" w:after="0" w:line="360" w:lineRule="auto"/>
        <w:jc w:val="center"/>
        <w:outlineLvl w:val="0"/>
        <w:rPr>
          <w:rFonts w:ascii="Times New Roman" w:eastAsia="Times New Roman" w:hAnsi="Times New Roman" w:cs="Times New Roman"/>
          <w:kern w:val="0"/>
          <w:sz w:val="24"/>
          <w:szCs w:val="24"/>
          <w:lang w:val="id"/>
          <w14:ligatures w14:val="none"/>
        </w:rPr>
      </w:pPr>
      <w:r w:rsidRPr="00EA29EE">
        <w:rPr>
          <w:rFonts w:ascii="Times New Roman" w:eastAsia="Times New Roman" w:hAnsi="Times New Roman" w:cs="Times New Roman"/>
          <w:kern w:val="0"/>
          <w:sz w:val="24"/>
          <w:szCs w:val="24"/>
          <w:lang w:val="id"/>
          <w14:ligatures w14:val="none"/>
        </w:rPr>
        <w:t xml:space="preserve">Anak Agung Gede Oka Sakha Upadana, Theresia Anita Pramesti, Dewa Putu Arwidiana  </w:t>
      </w:r>
    </w:p>
    <w:p w14:paraId="52E2E0EE" w14:textId="77777777" w:rsidR="00EA29EE" w:rsidRPr="00EA29EE" w:rsidRDefault="00EA29EE" w:rsidP="00EA29EE">
      <w:pPr>
        <w:widowControl w:val="0"/>
        <w:autoSpaceDE w:val="0"/>
        <w:autoSpaceDN w:val="0"/>
        <w:spacing w:before="64" w:after="0" w:line="360" w:lineRule="auto"/>
        <w:ind w:left="443"/>
        <w:jc w:val="center"/>
        <w:outlineLvl w:val="0"/>
        <w:rPr>
          <w:rFonts w:ascii="Times New Roman" w:eastAsia="Times New Roman" w:hAnsi="Times New Roman" w:cs="Times New Roman"/>
          <w:kern w:val="0"/>
          <w:sz w:val="24"/>
          <w:szCs w:val="24"/>
          <w:lang w:val="id"/>
          <w14:ligatures w14:val="none"/>
        </w:rPr>
      </w:pPr>
    </w:p>
    <w:p w14:paraId="64DBF1C9" w14:textId="77777777" w:rsidR="00EA29EE" w:rsidRPr="00EA29EE" w:rsidRDefault="00EA29EE" w:rsidP="00EA29EE">
      <w:pPr>
        <w:widowControl w:val="0"/>
        <w:autoSpaceDE w:val="0"/>
        <w:autoSpaceDN w:val="0"/>
        <w:spacing w:before="64" w:after="0" w:line="240" w:lineRule="auto"/>
        <w:jc w:val="both"/>
        <w:outlineLvl w:val="0"/>
        <w:rPr>
          <w:rFonts w:ascii="Times New Roman" w:eastAsia="Times New Roman" w:hAnsi="Times New Roman" w:cs="Times New Roman"/>
          <w:i/>
          <w:iCs/>
          <w:kern w:val="0"/>
          <w:sz w:val="24"/>
          <w:szCs w:val="24"/>
          <w14:ligatures w14:val="none"/>
        </w:rPr>
      </w:pPr>
      <w:r w:rsidRPr="00EA29EE">
        <w:rPr>
          <w:rFonts w:ascii="Times New Roman" w:eastAsia="Times New Roman" w:hAnsi="Times New Roman" w:cs="Times New Roman"/>
          <w:i/>
          <w:iCs/>
          <w:kern w:val="0"/>
          <w:sz w:val="24"/>
          <w:szCs w:val="24"/>
          <w:lang w:val="id"/>
          <w14:ligatures w14:val="none"/>
        </w:rPr>
        <w:t>Diabetes mellitus (DM) is currently one of the fastest-growing global health issues, especially among the elderly. Therefore, complementary therapy is needed as a support for the success of conventional therapy in controlling diabetes mellitus.. The study aimed to describe the level of knowledge among elderly people with type II diabetes mellitus regarding complementary therapy at the geriatri outpatient clinic of Wangaya Regional Public Hospital in Denpasar. This was a descriptive quantitative study with 122 respondents selected using purposive sampling based on predetermined inclusion and exclusion criteria.</w:t>
      </w:r>
      <w:r w:rsidRPr="00EA29EE">
        <w:rPr>
          <w:rFonts w:ascii="Times New Roman" w:eastAsia="Times New Roman" w:hAnsi="Times New Roman" w:cs="Times New Roman"/>
          <w:b/>
          <w:bCs/>
          <w:kern w:val="0"/>
          <w:sz w:val="24"/>
          <w:szCs w:val="24"/>
          <w:lang w:val="id"/>
          <w14:ligatures w14:val="none"/>
        </w:rPr>
        <w:t xml:space="preserve"> </w:t>
      </w:r>
      <w:r w:rsidRPr="00EA29EE">
        <w:rPr>
          <w:rFonts w:ascii="Times New Roman" w:eastAsia="Times New Roman" w:hAnsi="Times New Roman" w:cs="Times New Roman"/>
          <w:i/>
          <w:iCs/>
          <w:kern w:val="0"/>
          <w:sz w:val="24"/>
          <w:szCs w:val="24"/>
          <w:lang w:val="id"/>
          <w14:ligatures w14:val="none"/>
        </w:rPr>
        <w:t xml:space="preserve">The data then analyzed univariately to determine the frequency distribution. The results showed that the majority of respondents had a low level of knowledge about complementary therapy, with 83 respondents (68.0%) in this category. Respondents with low knowledge were generally aged between 75-90 years, totaling 42 people (34.3%), male (52 people, or 42.6%), had an elementary school education (29 people, or 23.8%), and were unemployed or housewives (56 people, or 45.9%).and are unemployed or housewives (56 people, or 45.9%). The low level of knowledge among respondents is influenced by by the lack of information, </w:t>
      </w:r>
      <w:r w:rsidRPr="00EA29EE">
        <w:rPr>
          <w:rFonts w:ascii="Times New Roman" w:eastAsia="Times New Roman" w:hAnsi="Times New Roman" w:cs="Times New Roman"/>
          <w:i/>
          <w:iCs/>
          <w:kern w:val="0"/>
          <w:sz w:val="24"/>
          <w:szCs w:val="24"/>
          <w14:ligatures w14:val="none"/>
        </w:rPr>
        <w:t>This is due to the lack of a systematic and structured information program regarding complementary therapy.</w:t>
      </w:r>
    </w:p>
    <w:p w14:paraId="64D7985D" w14:textId="77777777" w:rsidR="00EA29EE" w:rsidRPr="00EA29EE" w:rsidRDefault="00EA29EE" w:rsidP="00EA29EE">
      <w:pPr>
        <w:widowControl w:val="0"/>
        <w:autoSpaceDE w:val="0"/>
        <w:autoSpaceDN w:val="0"/>
        <w:spacing w:before="64" w:after="0" w:line="240" w:lineRule="auto"/>
        <w:jc w:val="both"/>
        <w:outlineLvl w:val="0"/>
        <w:rPr>
          <w:rFonts w:ascii="Times New Roman" w:eastAsia="Times New Roman" w:hAnsi="Times New Roman" w:cs="Times New Roman"/>
          <w:i/>
          <w:iCs/>
          <w:kern w:val="0"/>
          <w:sz w:val="24"/>
          <w:szCs w:val="24"/>
          <w:lang w:val="id"/>
          <w14:ligatures w14:val="none"/>
        </w:rPr>
      </w:pPr>
    </w:p>
    <w:p w14:paraId="3DFD1AA7" w14:textId="77777777" w:rsidR="00EA29EE" w:rsidRPr="00EA29EE" w:rsidRDefault="00EA29EE" w:rsidP="00EA29EE">
      <w:pPr>
        <w:widowControl w:val="0"/>
        <w:autoSpaceDE w:val="0"/>
        <w:autoSpaceDN w:val="0"/>
        <w:spacing w:before="64" w:after="0" w:line="360" w:lineRule="auto"/>
        <w:ind w:left="443"/>
        <w:jc w:val="both"/>
        <w:outlineLvl w:val="0"/>
        <w:rPr>
          <w:rFonts w:ascii="Times New Roman" w:eastAsia="Times New Roman" w:hAnsi="Times New Roman" w:cs="Times New Roman"/>
          <w:kern w:val="0"/>
          <w:sz w:val="24"/>
          <w:szCs w:val="24"/>
          <w:lang w:val="id"/>
          <w14:ligatures w14:val="none"/>
        </w:rPr>
      </w:pPr>
    </w:p>
    <w:p w14:paraId="31F43D9A" w14:textId="77777777" w:rsidR="00EA29EE" w:rsidRPr="00EA29EE" w:rsidRDefault="00EA29EE" w:rsidP="00EA29EE">
      <w:pPr>
        <w:widowControl w:val="0"/>
        <w:autoSpaceDE w:val="0"/>
        <w:autoSpaceDN w:val="0"/>
        <w:spacing w:before="64" w:after="0" w:line="360" w:lineRule="auto"/>
        <w:jc w:val="both"/>
        <w:outlineLvl w:val="0"/>
        <w:rPr>
          <w:rFonts w:ascii="Times New Roman" w:eastAsia="Times New Roman" w:hAnsi="Times New Roman" w:cs="Times New Roman"/>
          <w:b/>
          <w:bCs/>
          <w:kern w:val="0"/>
          <w:sz w:val="24"/>
          <w:szCs w:val="24"/>
          <w:lang w:val="id"/>
          <w14:ligatures w14:val="none"/>
        </w:rPr>
      </w:pPr>
      <w:r w:rsidRPr="00EA29EE">
        <w:rPr>
          <w:rFonts w:ascii="Times New Roman" w:eastAsia="Times New Roman" w:hAnsi="Times New Roman" w:cs="Times New Roman"/>
          <w:b/>
          <w:bCs/>
          <w:kern w:val="0"/>
          <w:sz w:val="24"/>
          <w:szCs w:val="24"/>
          <w:lang w:val="id"/>
          <w14:ligatures w14:val="none"/>
        </w:rPr>
        <w:t>Keywords: Knowledge, Diabetes Mellitus, Elderly, Complementary Therapy</w:t>
      </w:r>
    </w:p>
    <w:p w14:paraId="4E10219E" w14:textId="77777777" w:rsidR="00A14AA8" w:rsidRDefault="00A14AA8"/>
    <w:sectPr w:rsidR="00A14A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9EE"/>
    <w:rsid w:val="001814BC"/>
    <w:rsid w:val="0062688F"/>
    <w:rsid w:val="00704F05"/>
    <w:rsid w:val="00A14AA8"/>
    <w:rsid w:val="00EA29EE"/>
    <w:rsid w:val="00F72E0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F319"/>
  <w15:chartTrackingRefBased/>
  <w15:docId w15:val="{F6CCF278-C7B1-4FF3-95B1-9E5D975D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29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29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29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29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29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29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29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29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29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9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29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29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29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29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29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29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29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29EE"/>
    <w:rPr>
      <w:rFonts w:eastAsiaTheme="majorEastAsia" w:cstheme="majorBidi"/>
      <w:color w:val="272727" w:themeColor="text1" w:themeTint="D8"/>
    </w:rPr>
  </w:style>
  <w:style w:type="paragraph" w:styleId="Title">
    <w:name w:val="Title"/>
    <w:basedOn w:val="Normal"/>
    <w:next w:val="Normal"/>
    <w:link w:val="TitleChar"/>
    <w:uiPriority w:val="10"/>
    <w:qFormat/>
    <w:rsid w:val="00EA29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29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29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29EE"/>
    <w:pPr>
      <w:spacing w:before="160"/>
      <w:jc w:val="center"/>
    </w:pPr>
    <w:rPr>
      <w:i/>
      <w:iCs/>
      <w:color w:val="404040" w:themeColor="text1" w:themeTint="BF"/>
    </w:rPr>
  </w:style>
  <w:style w:type="character" w:customStyle="1" w:styleId="QuoteChar">
    <w:name w:val="Quote Char"/>
    <w:basedOn w:val="DefaultParagraphFont"/>
    <w:link w:val="Quote"/>
    <w:uiPriority w:val="29"/>
    <w:rsid w:val="00EA29EE"/>
    <w:rPr>
      <w:i/>
      <w:iCs/>
      <w:color w:val="404040" w:themeColor="text1" w:themeTint="BF"/>
    </w:rPr>
  </w:style>
  <w:style w:type="paragraph" w:styleId="ListParagraph">
    <w:name w:val="List Paragraph"/>
    <w:basedOn w:val="Normal"/>
    <w:uiPriority w:val="34"/>
    <w:qFormat/>
    <w:rsid w:val="00EA29EE"/>
    <w:pPr>
      <w:ind w:left="720"/>
      <w:contextualSpacing/>
    </w:pPr>
  </w:style>
  <w:style w:type="character" w:styleId="IntenseEmphasis">
    <w:name w:val="Intense Emphasis"/>
    <w:basedOn w:val="DefaultParagraphFont"/>
    <w:uiPriority w:val="21"/>
    <w:qFormat/>
    <w:rsid w:val="00EA29EE"/>
    <w:rPr>
      <w:i/>
      <w:iCs/>
      <w:color w:val="2F5496" w:themeColor="accent1" w:themeShade="BF"/>
    </w:rPr>
  </w:style>
  <w:style w:type="paragraph" w:styleId="IntenseQuote">
    <w:name w:val="Intense Quote"/>
    <w:basedOn w:val="Normal"/>
    <w:next w:val="Normal"/>
    <w:link w:val="IntenseQuoteChar"/>
    <w:uiPriority w:val="30"/>
    <w:qFormat/>
    <w:rsid w:val="00EA29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29EE"/>
    <w:rPr>
      <w:i/>
      <w:iCs/>
      <w:color w:val="2F5496" w:themeColor="accent1" w:themeShade="BF"/>
    </w:rPr>
  </w:style>
  <w:style w:type="character" w:styleId="IntenseReference">
    <w:name w:val="Intense Reference"/>
    <w:basedOn w:val="DefaultParagraphFont"/>
    <w:uiPriority w:val="32"/>
    <w:qFormat/>
    <w:rsid w:val="00EA29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 sakha</dc:creator>
  <cp:keywords/>
  <dc:description/>
  <cp:lastModifiedBy>ode sakha</cp:lastModifiedBy>
  <cp:revision>1</cp:revision>
  <dcterms:created xsi:type="dcterms:W3CDTF">2025-02-25T04:22:00Z</dcterms:created>
  <dcterms:modified xsi:type="dcterms:W3CDTF">2025-02-25T04:22:00Z</dcterms:modified>
</cp:coreProperties>
</file>