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FA4C84" w14:textId="4613AC15" w:rsidR="001541BB" w:rsidRDefault="001541BB" w:rsidP="001541BB">
      <w:pPr>
        <w:widowControl w:val="0"/>
        <w:autoSpaceDE w:val="0"/>
        <w:autoSpaceDN w:val="0"/>
        <w:spacing w:after="0" w:line="276" w:lineRule="auto"/>
        <w:jc w:val="center"/>
        <w:rPr>
          <w:rFonts w:ascii="Times New Roman" w:eastAsia="Times New Roman" w:hAnsi="Times New Roman" w:cs="Times New Roman"/>
          <w:b/>
          <w:kern w:val="2"/>
          <w:sz w:val="24"/>
          <w:lang w:val="it-IT" w:bidi="en-US"/>
          <w14:ligatures w14:val="standardContextual"/>
        </w:rPr>
      </w:pPr>
      <w:r>
        <w:rPr>
          <w:rFonts w:ascii="Times New Roman" w:eastAsia="Times New Roman" w:hAnsi="Times New Roman" w:cs="Times New Roman"/>
          <w:b/>
          <w:kern w:val="2"/>
          <w:sz w:val="24"/>
          <w:lang w:val="it-IT" w:bidi="en-US"/>
          <w14:ligatures w14:val="standardContextual"/>
        </w:rPr>
        <w:t>ABSTRAK</w:t>
      </w:r>
    </w:p>
    <w:p w14:paraId="2CF1D664" w14:textId="77777777" w:rsidR="001541BB" w:rsidRDefault="001541BB" w:rsidP="001541BB">
      <w:pPr>
        <w:widowControl w:val="0"/>
        <w:autoSpaceDE w:val="0"/>
        <w:autoSpaceDN w:val="0"/>
        <w:spacing w:after="0" w:line="276" w:lineRule="auto"/>
        <w:jc w:val="center"/>
        <w:rPr>
          <w:rFonts w:ascii="Times New Roman" w:eastAsia="Times New Roman" w:hAnsi="Times New Roman" w:cs="Times New Roman"/>
          <w:b/>
          <w:kern w:val="2"/>
          <w:sz w:val="24"/>
          <w:lang w:val="it-IT" w:bidi="en-US"/>
          <w14:ligatures w14:val="standardContextual"/>
        </w:rPr>
      </w:pPr>
    </w:p>
    <w:p w14:paraId="13071BFD" w14:textId="77777777" w:rsidR="001541BB" w:rsidRPr="001C2256" w:rsidRDefault="001541BB" w:rsidP="001541BB">
      <w:pPr>
        <w:widowControl w:val="0"/>
        <w:autoSpaceDE w:val="0"/>
        <w:autoSpaceDN w:val="0"/>
        <w:spacing w:after="0" w:line="276" w:lineRule="auto"/>
        <w:jc w:val="center"/>
        <w:rPr>
          <w:rFonts w:ascii="Times New Roman" w:eastAsia="Times New Roman" w:hAnsi="Times New Roman" w:cs="Times New Roman"/>
          <w:b/>
          <w:kern w:val="2"/>
          <w:sz w:val="24"/>
          <w:lang w:val="it-IT" w:bidi="en-US"/>
          <w14:ligatures w14:val="standardContextual"/>
        </w:rPr>
      </w:pPr>
    </w:p>
    <w:p w14:paraId="31DBD7A7" w14:textId="77777777" w:rsidR="001541BB" w:rsidRPr="00F64527" w:rsidRDefault="001541BB" w:rsidP="001541BB">
      <w:pPr>
        <w:widowControl w:val="0"/>
        <w:autoSpaceDE w:val="0"/>
        <w:autoSpaceDN w:val="0"/>
        <w:spacing w:after="0" w:line="276" w:lineRule="auto"/>
        <w:jc w:val="center"/>
        <w:rPr>
          <w:rFonts w:ascii="Times New Roman" w:eastAsia="Times New Roman" w:hAnsi="Times New Roman" w:cs="Times New Roman"/>
          <w:b/>
          <w:bCs/>
          <w:kern w:val="2"/>
          <w:sz w:val="24"/>
          <w:szCs w:val="24"/>
          <w:lang w:val="it-IT" w:bidi="en-US"/>
          <w14:ligatures w14:val="standardContextual"/>
        </w:rPr>
      </w:pPr>
      <w:r w:rsidRPr="007857A8">
        <w:rPr>
          <w:rFonts w:ascii="Times New Roman" w:eastAsia="Times New Roman" w:hAnsi="Times New Roman" w:cs="Times New Roman"/>
          <w:b/>
          <w:bCs/>
          <w:kern w:val="2"/>
          <w:sz w:val="24"/>
          <w:szCs w:val="24"/>
          <w:lang w:val="it-IT" w:bidi="en-US"/>
          <w14:ligatures w14:val="standardContextual"/>
        </w:rPr>
        <w:t xml:space="preserve">GAMBARAN TINGKAT PENGETAHUAN REMAJA PUTRI TENTANG PENANGANAN </w:t>
      </w:r>
      <w:r w:rsidRPr="007857A8">
        <w:rPr>
          <w:rFonts w:ascii="Times New Roman" w:eastAsia="Times New Roman" w:hAnsi="Times New Roman" w:cs="Times New Roman"/>
          <w:b/>
          <w:bCs/>
          <w:i/>
          <w:iCs/>
          <w:kern w:val="2"/>
          <w:sz w:val="24"/>
          <w:szCs w:val="24"/>
          <w:lang w:val="it-IT" w:bidi="en-US"/>
          <w14:ligatures w14:val="standardContextual"/>
        </w:rPr>
        <w:t>DISMENORE</w:t>
      </w:r>
      <w:r w:rsidRPr="007857A8">
        <w:rPr>
          <w:rFonts w:ascii="Times New Roman" w:eastAsia="Times New Roman" w:hAnsi="Times New Roman" w:cs="Times New Roman"/>
          <w:b/>
          <w:bCs/>
          <w:kern w:val="2"/>
          <w:sz w:val="24"/>
          <w:szCs w:val="24"/>
          <w:lang w:val="it-IT" w:bidi="en-US"/>
          <w14:ligatures w14:val="standardContextual"/>
        </w:rPr>
        <w:t xml:space="preserve"> SECARA NON FARMAKOLOGI</w:t>
      </w:r>
    </w:p>
    <w:p w14:paraId="59ECF776" w14:textId="77777777" w:rsidR="001541BB" w:rsidRPr="00F64527" w:rsidRDefault="001541BB" w:rsidP="001541BB">
      <w:pPr>
        <w:widowControl w:val="0"/>
        <w:autoSpaceDE w:val="0"/>
        <w:autoSpaceDN w:val="0"/>
        <w:spacing w:after="0" w:line="276" w:lineRule="auto"/>
        <w:jc w:val="center"/>
        <w:rPr>
          <w:rFonts w:ascii="Times New Roman" w:eastAsia="Times New Roman" w:hAnsi="Times New Roman" w:cs="Times New Roman"/>
          <w:b/>
          <w:kern w:val="2"/>
          <w:sz w:val="24"/>
          <w:lang w:val="it-IT" w:bidi="en-US"/>
          <w14:ligatures w14:val="standardContextual"/>
        </w:rPr>
      </w:pPr>
    </w:p>
    <w:p w14:paraId="72DE42E1" w14:textId="77777777" w:rsidR="001541BB" w:rsidRDefault="001541BB" w:rsidP="001541BB">
      <w:pPr>
        <w:widowControl w:val="0"/>
        <w:autoSpaceDE w:val="0"/>
        <w:autoSpaceDN w:val="0"/>
        <w:spacing w:after="0" w:line="276" w:lineRule="auto"/>
        <w:jc w:val="center"/>
        <w:rPr>
          <w:rFonts w:ascii="Times New Roman" w:eastAsia="Times New Roman" w:hAnsi="Times New Roman" w:cs="Times New Roman"/>
          <w:color w:val="000000"/>
          <w:kern w:val="2"/>
          <w:sz w:val="24"/>
          <w:vertAlign w:val="superscript"/>
          <w:lang w:val="it-IT" w:bidi="en-US"/>
          <w14:ligatures w14:val="standardContextual"/>
        </w:rPr>
      </w:pPr>
      <w:r w:rsidRPr="007857A8">
        <w:rPr>
          <w:rFonts w:ascii="Times New Roman" w:eastAsia="Times New Roman" w:hAnsi="Times New Roman" w:cs="Times New Roman"/>
          <w:bCs/>
          <w:kern w:val="2"/>
          <w:sz w:val="24"/>
          <w:lang w:val="pl-PL" w:bidi="en-US"/>
          <w14:ligatures w14:val="standardContextual"/>
        </w:rPr>
        <w:t>Ni Kadek Ira Apriliani</w:t>
      </w:r>
      <w:r w:rsidRPr="00F64527">
        <w:rPr>
          <w:rFonts w:ascii="Times New Roman" w:eastAsia="Times New Roman" w:hAnsi="Times New Roman" w:cs="Times New Roman"/>
          <w:bCs/>
          <w:kern w:val="2"/>
          <w:sz w:val="24"/>
          <w:vertAlign w:val="superscript"/>
          <w:lang w:val="it-IT" w:bidi="en-US"/>
          <w14:ligatures w14:val="standardContextual"/>
        </w:rPr>
        <w:t xml:space="preserve"> </w:t>
      </w:r>
      <w:r w:rsidRPr="00F64527">
        <w:rPr>
          <w:rFonts w:ascii="Times New Roman" w:eastAsia="Times New Roman" w:hAnsi="Times New Roman" w:cs="Times New Roman"/>
          <w:kern w:val="2"/>
          <w:sz w:val="24"/>
          <w:vertAlign w:val="superscript"/>
          <w:lang w:val="it-IT" w:bidi="en-US"/>
          <w14:ligatures w14:val="standardContextual"/>
        </w:rPr>
        <w:t>1</w:t>
      </w:r>
      <w:r w:rsidRPr="00F64527">
        <w:rPr>
          <w:rFonts w:ascii="Times New Roman" w:eastAsia="Times New Roman" w:hAnsi="Times New Roman" w:cs="Times New Roman"/>
          <w:kern w:val="2"/>
          <w:sz w:val="24"/>
          <w:lang w:val="it-IT" w:bidi="en-US"/>
          <w14:ligatures w14:val="standardContextual"/>
        </w:rPr>
        <w:t>, Ni Ketut Citrawati</w:t>
      </w:r>
      <w:r w:rsidRPr="00F64527">
        <w:rPr>
          <w:rFonts w:ascii="Times New Roman" w:eastAsia="Times New Roman" w:hAnsi="Times New Roman" w:cs="Times New Roman"/>
          <w:kern w:val="2"/>
          <w:sz w:val="24"/>
          <w:vertAlign w:val="superscript"/>
          <w:lang w:val="it-IT" w:bidi="en-US"/>
          <w14:ligatures w14:val="standardContextual"/>
        </w:rPr>
        <w:t xml:space="preserve"> 2</w:t>
      </w:r>
      <w:r w:rsidRPr="00F64527">
        <w:rPr>
          <w:rFonts w:ascii="Times New Roman" w:eastAsia="Times New Roman" w:hAnsi="Times New Roman" w:cs="Times New Roman"/>
          <w:kern w:val="2"/>
          <w:sz w:val="24"/>
          <w:lang w:val="it-IT" w:bidi="en-US"/>
          <w14:ligatures w14:val="standardContextual"/>
        </w:rPr>
        <w:t xml:space="preserve">, </w:t>
      </w:r>
      <w:r w:rsidRPr="00F64527">
        <w:rPr>
          <w:rFonts w:ascii="Times New Roman" w:eastAsia="Times New Roman" w:hAnsi="Times New Roman" w:cs="Times New Roman"/>
          <w:color w:val="000000"/>
          <w:kern w:val="2"/>
          <w:sz w:val="24"/>
          <w:lang w:val="it-IT" w:bidi="en-US"/>
          <w14:ligatures w14:val="standardContextual"/>
        </w:rPr>
        <w:t>Anak Agung Sri Sanjiwani</w:t>
      </w:r>
      <w:r w:rsidRPr="00F64527">
        <w:rPr>
          <w:rFonts w:ascii="Times New Roman" w:eastAsia="Times New Roman" w:hAnsi="Times New Roman" w:cs="Times New Roman"/>
          <w:color w:val="000000"/>
          <w:kern w:val="2"/>
          <w:sz w:val="24"/>
          <w:vertAlign w:val="superscript"/>
          <w:lang w:val="it-IT" w:bidi="en-US"/>
          <w14:ligatures w14:val="standardContextual"/>
        </w:rPr>
        <w:t xml:space="preserve"> 3</w:t>
      </w:r>
    </w:p>
    <w:p w14:paraId="53B8A9D9" w14:textId="77777777" w:rsidR="001541BB" w:rsidRPr="00F64527" w:rsidRDefault="001541BB" w:rsidP="001541BB">
      <w:pPr>
        <w:widowControl w:val="0"/>
        <w:autoSpaceDE w:val="0"/>
        <w:autoSpaceDN w:val="0"/>
        <w:spacing w:after="0" w:line="276" w:lineRule="auto"/>
        <w:jc w:val="center"/>
        <w:rPr>
          <w:rFonts w:ascii="Times New Roman" w:eastAsia="Times New Roman" w:hAnsi="Times New Roman" w:cs="Times New Roman"/>
          <w:kern w:val="2"/>
          <w:sz w:val="24"/>
          <w:lang w:val="it-IT" w:bidi="en-US"/>
          <w14:ligatures w14:val="standardContextual"/>
        </w:rPr>
      </w:pPr>
      <w:r w:rsidRPr="003C49C0">
        <w:rPr>
          <w:rFonts w:ascii="Times New Roman" w:eastAsia="Times New Roman" w:hAnsi="Times New Roman" w:cs="Times New Roman"/>
          <w:kern w:val="2"/>
          <w:sz w:val="24"/>
          <w:lang w:val="it-IT" w:bidi="en-US"/>
          <w14:ligatures w14:val="standardContextual"/>
        </w:rPr>
        <w:t>Program Studi Keperawatan Program Sarjana</w:t>
      </w:r>
      <w:r>
        <w:rPr>
          <w:rFonts w:ascii="Times New Roman" w:eastAsia="Times New Roman" w:hAnsi="Times New Roman" w:cs="Times New Roman"/>
          <w:kern w:val="2"/>
          <w:sz w:val="24"/>
          <w:lang w:val="it-IT" w:bidi="en-US"/>
          <w14:ligatures w14:val="standardContextual"/>
        </w:rPr>
        <w:t xml:space="preserve"> </w:t>
      </w:r>
      <w:r w:rsidRPr="00797CBA">
        <w:rPr>
          <w:rFonts w:ascii="Times New Roman" w:eastAsia="Times New Roman" w:hAnsi="Times New Roman" w:cs="Times New Roman"/>
          <w:kern w:val="2"/>
          <w:sz w:val="24"/>
          <w:lang w:val="it-IT" w:bidi="en-US"/>
          <w14:ligatures w14:val="standardContextual"/>
        </w:rPr>
        <w:t>Stikes Wira Medika Bali</w:t>
      </w:r>
    </w:p>
    <w:p w14:paraId="6E58CA43" w14:textId="77777777" w:rsidR="001541BB" w:rsidRPr="00F64527" w:rsidRDefault="001541BB" w:rsidP="001541BB">
      <w:pPr>
        <w:widowControl w:val="0"/>
        <w:autoSpaceDE w:val="0"/>
        <w:autoSpaceDN w:val="0"/>
        <w:spacing w:after="0" w:line="276" w:lineRule="auto"/>
        <w:jc w:val="both"/>
        <w:rPr>
          <w:rFonts w:ascii="Times New Roman" w:eastAsia="Times New Roman" w:hAnsi="Times New Roman" w:cs="SimSun"/>
          <w:kern w:val="2"/>
          <w:sz w:val="24"/>
          <w:lang w:val="it-IT" w:bidi="en-US"/>
          <w14:ligatures w14:val="standardContextual"/>
        </w:rPr>
      </w:pPr>
    </w:p>
    <w:p w14:paraId="5F5463C6" w14:textId="77777777" w:rsidR="001541BB" w:rsidRPr="003C49C0" w:rsidRDefault="001541BB" w:rsidP="001541BB">
      <w:pPr>
        <w:spacing w:line="240" w:lineRule="auto"/>
        <w:ind w:firstLine="720"/>
        <w:jc w:val="both"/>
        <w:rPr>
          <w:rFonts w:ascii="Times New Roman" w:hAnsi="Times New Roman" w:cs="Times New Roman"/>
          <w:sz w:val="24"/>
          <w:szCs w:val="24"/>
          <w:lang w:val="en-US"/>
        </w:rPr>
      </w:pPr>
      <w:bookmarkStart w:id="0" w:name="_Hlk185889755"/>
      <w:bookmarkStart w:id="1" w:name="_Hlk78883256"/>
      <w:r w:rsidRPr="003C49C0">
        <w:rPr>
          <w:rFonts w:ascii="Times New Roman" w:hAnsi="Times New Roman" w:cs="Times New Roman"/>
          <w:bCs/>
          <w:i/>
          <w:iCs/>
          <w:spacing w:val="2"/>
          <w:sz w:val="24"/>
          <w:szCs w:val="24"/>
          <w:lang w:val="it-IT"/>
        </w:rPr>
        <w:t xml:space="preserve">Dismenore </w:t>
      </w:r>
      <w:r w:rsidRPr="003C49C0">
        <w:rPr>
          <w:rFonts w:ascii="Times New Roman" w:hAnsi="Times New Roman" w:cs="Times New Roman"/>
          <w:bCs/>
          <w:spacing w:val="2"/>
          <w:sz w:val="24"/>
          <w:szCs w:val="24"/>
          <w:lang w:val="it-IT"/>
        </w:rPr>
        <w:t xml:space="preserve">merupakan ketidaknyamanan atau rasa nyeri yang sering terjadi pada remaja saat mengalami menstruasi. </w:t>
      </w:r>
      <w:r w:rsidRPr="003C49C0">
        <w:rPr>
          <w:rFonts w:ascii="Times New Roman" w:hAnsi="Times New Roman" w:cs="Times New Roman"/>
          <w:sz w:val="24"/>
          <w:szCs w:val="24"/>
          <w:lang w:val="it-IT"/>
        </w:rPr>
        <w:t xml:space="preserve">Permasalahan ini sering membuat tergangunya aktivitas belajar pada remaja putri di sekolah, selain itu </w:t>
      </w:r>
      <w:r w:rsidRPr="003C49C0">
        <w:rPr>
          <w:rFonts w:ascii="Times New Roman" w:hAnsi="Times New Roman" w:cs="Times New Roman"/>
          <w:bCs/>
          <w:i/>
          <w:iCs/>
          <w:spacing w:val="2"/>
          <w:sz w:val="24"/>
          <w:szCs w:val="24"/>
          <w:lang w:val="it-IT"/>
        </w:rPr>
        <w:t>dismenore</w:t>
      </w:r>
      <w:r w:rsidRPr="003C49C0">
        <w:rPr>
          <w:rFonts w:ascii="Times New Roman" w:hAnsi="Times New Roman" w:cs="Times New Roman"/>
          <w:sz w:val="24"/>
          <w:szCs w:val="24"/>
          <w:lang w:val="it-IT"/>
        </w:rPr>
        <w:t xml:space="preserve"> juga berdampak pada kesehatan fisik, psikologis, sosial, dan ekonomi remaja. Berbagai upaya dapat dilakukan untuk mengatasi permasalahan dismenore, namun tidak semua remaja memiliki pengetahuan yang baik terkait penanganannya. Penelitian ini bertujuan untuk mengetahui gambaran tingkat pengetahuan remaja putri tentang penanganan </w:t>
      </w:r>
      <w:r w:rsidRPr="003C49C0">
        <w:rPr>
          <w:rFonts w:ascii="Times New Roman" w:hAnsi="Times New Roman" w:cs="Times New Roman"/>
          <w:i/>
          <w:iCs/>
          <w:sz w:val="24"/>
          <w:szCs w:val="24"/>
          <w:lang w:val="it-IT"/>
        </w:rPr>
        <w:t>dismenore</w:t>
      </w:r>
      <w:r w:rsidRPr="003C49C0">
        <w:rPr>
          <w:rFonts w:ascii="Times New Roman" w:hAnsi="Times New Roman" w:cs="Times New Roman"/>
          <w:sz w:val="24"/>
          <w:szCs w:val="24"/>
          <w:lang w:val="it-IT"/>
        </w:rPr>
        <w:t xml:space="preserve"> secara non farmakologi di SMA Negeri 8 Denpasar. </w:t>
      </w:r>
      <w:r w:rsidRPr="003C49C0">
        <w:rPr>
          <w:rFonts w:ascii="Times New Roman" w:hAnsi="Times New Roman" w:cs="Times New Roman"/>
          <w:sz w:val="24"/>
          <w:szCs w:val="24"/>
          <w:lang w:val="en-US"/>
        </w:rPr>
        <w:t xml:space="preserve">Jenis </w:t>
      </w:r>
      <w:proofErr w:type="spellStart"/>
      <w:r w:rsidRPr="003C49C0">
        <w:rPr>
          <w:rFonts w:ascii="Times New Roman" w:hAnsi="Times New Roman" w:cs="Times New Roman"/>
          <w:sz w:val="24"/>
          <w:szCs w:val="24"/>
          <w:lang w:val="en-US"/>
        </w:rPr>
        <w:t>penelitian</w:t>
      </w:r>
      <w:proofErr w:type="spellEnd"/>
      <w:r w:rsidRPr="003C49C0">
        <w:rPr>
          <w:rFonts w:ascii="Times New Roman" w:hAnsi="Times New Roman" w:cs="Times New Roman"/>
          <w:sz w:val="24"/>
          <w:szCs w:val="24"/>
          <w:lang w:val="en-US"/>
        </w:rPr>
        <w:t xml:space="preserve"> yang </w:t>
      </w:r>
      <w:proofErr w:type="spellStart"/>
      <w:r w:rsidRPr="003C49C0">
        <w:rPr>
          <w:rFonts w:ascii="Times New Roman" w:hAnsi="Times New Roman" w:cs="Times New Roman"/>
          <w:sz w:val="24"/>
          <w:szCs w:val="24"/>
          <w:lang w:val="en-US"/>
        </w:rPr>
        <w:t>digunakan</w:t>
      </w:r>
      <w:proofErr w:type="spellEnd"/>
      <w:r w:rsidRPr="003C49C0">
        <w:rPr>
          <w:rFonts w:ascii="Times New Roman" w:hAnsi="Times New Roman" w:cs="Times New Roman"/>
          <w:sz w:val="24"/>
          <w:szCs w:val="24"/>
          <w:lang w:val="en-US"/>
        </w:rPr>
        <w:t xml:space="preserve"> pada </w:t>
      </w:r>
      <w:proofErr w:type="spellStart"/>
      <w:r w:rsidRPr="003C49C0">
        <w:rPr>
          <w:rFonts w:ascii="Times New Roman" w:hAnsi="Times New Roman" w:cs="Times New Roman"/>
          <w:sz w:val="24"/>
          <w:szCs w:val="24"/>
          <w:lang w:val="en-US"/>
        </w:rPr>
        <w:t>penelitian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ini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deskriptif</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kuantitatif</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dengan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teknik</w:t>
      </w:r>
      <w:proofErr w:type="spellEnd"/>
      <w:r w:rsidRPr="003C49C0">
        <w:rPr>
          <w:rFonts w:ascii="Times New Roman" w:hAnsi="Times New Roman" w:cs="Times New Roman"/>
          <w:sz w:val="24"/>
          <w:szCs w:val="24"/>
          <w:lang w:val="en-US"/>
        </w:rPr>
        <w:t xml:space="preserve"> Stratified random sampling </w:t>
      </w:r>
      <w:proofErr w:type="spellStart"/>
      <w:r w:rsidRPr="003C49C0">
        <w:rPr>
          <w:rFonts w:ascii="Times New Roman" w:hAnsi="Times New Roman" w:cs="Times New Roman"/>
          <w:sz w:val="24"/>
          <w:szCs w:val="24"/>
          <w:lang w:val="en-US"/>
        </w:rPr>
        <w:t>melibatkan</w:t>
      </w:r>
      <w:proofErr w:type="spellEnd"/>
      <w:r w:rsidRPr="003C49C0">
        <w:rPr>
          <w:rFonts w:ascii="Times New Roman" w:hAnsi="Times New Roman" w:cs="Times New Roman"/>
          <w:sz w:val="24"/>
          <w:szCs w:val="24"/>
          <w:lang w:val="en-US"/>
        </w:rPr>
        <w:t xml:space="preserve"> 212 </w:t>
      </w:r>
      <w:proofErr w:type="spellStart"/>
      <w:r w:rsidRPr="003C49C0">
        <w:rPr>
          <w:rFonts w:ascii="Times New Roman" w:hAnsi="Times New Roman" w:cs="Times New Roman"/>
          <w:sz w:val="24"/>
          <w:szCs w:val="24"/>
          <w:lang w:val="en-US"/>
        </w:rPr>
        <w:t>sampel</w:t>
      </w:r>
      <w:proofErr w:type="spellEnd"/>
      <w:r w:rsidRPr="003C49C0">
        <w:rPr>
          <w:rFonts w:ascii="Times New Roman" w:hAnsi="Times New Roman" w:cs="Times New Roman"/>
          <w:sz w:val="24"/>
          <w:szCs w:val="24"/>
          <w:lang w:val="en-US"/>
        </w:rPr>
        <w:t xml:space="preserve">. Data </w:t>
      </w:r>
      <w:proofErr w:type="spellStart"/>
      <w:r w:rsidRPr="003C49C0">
        <w:rPr>
          <w:rFonts w:ascii="Times New Roman" w:hAnsi="Times New Roman" w:cs="Times New Roman"/>
          <w:sz w:val="24"/>
          <w:szCs w:val="24"/>
          <w:lang w:val="en-US"/>
        </w:rPr>
        <w:t>dikumpulkan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menggunakan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kuesioner</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tingkat</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pengetahuan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remaja</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putri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tentang</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penanganan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i/>
          <w:iCs/>
          <w:sz w:val="24"/>
          <w:szCs w:val="24"/>
          <w:lang w:val="en-US"/>
        </w:rPr>
        <w:t>dismenore</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secara</w:t>
      </w:r>
      <w:proofErr w:type="spellEnd"/>
      <w:r w:rsidRPr="003C49C0">
        <w:rPr>
          <w:rFonts w:ascii="Times New Roman" w:hAnsi="Times New Roman" w:cs="Times New Roman"/>
          <w:sz w:val="24"/>
          <w:szCs w:val="24"/>
          <w:lang w:val="en-US"/>
        </w:rPr>
        <w:t xml:space="preserve"> non </w:t>
      </w:r>
      <w:proofErr w:type="spellStart"/>
      <w:r w:rsidRPr="003C49C0">
        <w:rPr>
          <w:rFonts w:ascii="Times New Roman" w:hAnsi="Times New Roman" w:cs="Times New Roman"/>
          <w:sz w:val="24"/>
          <w:szCs w:val="24"/>
          <w:lang w:val="en-US"/>
        </w:rPr>
        <w:t>farmakologi</w:t>
      </w:r>
      <w:proofErr w:type="spellEnd"/>
      <w:r w:rsidRPr="003C49C0">
        <w:rPr>
          <w:rFonts w:ascii="Times New Roman" w:hAnsi="Times New Roman" w:cs="Times New Roman"/>
          <w:sz w:val="24"/>
          <w:szCs w:val="24"/>
          <w:lang w:val="en-US"/>
        </w:rPr>
        <w:t xml:space="preserve">, yang </w:t>
      </w:r>
      <w:proofErr w:type="spellStart"/>
      <w:r w:rsidRPr="003C49C0">
        <w:rPr>
          <w:rFonts w:ascii="Times New Roman" w:hAnsi="Times New Roman" w:cs="Times New Roman"/>
          <w:sz w:val="24"/>
          <w:szCs w:val="24"/>
          <w:lang w:val="en-US"/>
        </w:rPr>
        <w:t>telah</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diuji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validitas</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dengan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hasil</w:t>
      </w:r>
      <w:proofErr w:type="spellEnd"/>
      <w:r w:rsidRPr="003C49C0">
        <w:rPr>
          <w:rFonts w:ascii="Times New Roman" w:hAnsi="Times New Roman" w:cs="Times New Roman"/>
          <w:sz w:val="24"/>
          <w:szCs w:val="24"/>
          <w:lang w:val="en-US"/>
        </w:rPr>
        <w:t xml:space="preserve"> 0,470 dan uji </w:t>
      </w:r>
      <w:proofErr w:type="spellStart"/>
      <w:r w:rsidRPr="003C49C0">
        <w:rPr>
          <w:rFonts w:ascii="Times New Roman" w:hAnsi="Times New Roman" w:cs="Times New Roman"/>
          <w:sz w:val="24"/>
          <w:szCs w:val="24"/>
          <w:lang w:val="en-US"/>
        </w:rPr>
        <w:t>reliabilitas</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dengan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hasil</w:t>
      </w:r>
      <w:proofErr w:type="spellEnd"/>
      <w:r w:rsidRPr="003C49C0">
        <w:rPr>
          <w:rFonts w:ascii="Times New Roman" w:hAnsi="Times New Roman" w:cs="Times New Roman"/>
          <w:sz w:val="24"/>
          <w:szCs w:val="24"/>
          <w:lang w:val="en-US"/>
        </w:rPr>
        <w:t xml:space="preserve"> 0,876. Hasil </w:t>
      </w:r>
      <w:proofErr w:type="spellStart"/>
      <w:r w:rsidRPr="003C49C0">
        <w:rPr>
          <w:rFonts w:ascii="Times New Roman" w:hAnsi="Times New Roman" w:cs="Times New Roman"/>
          <w:sz w:val="24"/>
          <w:szCs w:val="24"/>
          <w:lang w:val="en-US"/>
        </w:rPr>
        <w:t>penelitian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didapatkan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sebagian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besar</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berusia</w:t>
      </w:r>
      <w:proofErr w:type="spellEnd"/>
      <w:r w:rsidRPr="003C49C0">
        <w:rPr>
          <w:rFonts w:ascii="Times New Roman" w:hAnsi="Times New Roman" w:cs="Times New Roman"/>
          <w:sz w:val="24"/>
          <w:szCs w:val="24"/>
          <w:lang w:val="en-US"/>
        </w:rPr>
        <w:t xml:space="preserve"> 16 </w:t>
      </w:r>
      <w:proofErr w:type="spellStart"/>
      <w:r w:rsidRPr="003C49C0">
        <w:rPr>
          <w:rFonts w:ascii="Times New Roman" w:hAnsi="Times New Roman" w:cs="Times New Roman"/>
          <w:sz w:val="24"/>
          <w:szCs w:val="24"/>
          <w:lang w:val="en-US"/>
        </w:rPr>
        <w:t>tahun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yaitu</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sebanyak</w:t>
      </w:r>
      <w:proofErr w:type="spellEnd"/>
      <w:r w:rsidRPr="003C49C0">
        <w:rPr>
          <w:rFonts w:ascii="Times New Roman" w:hAnsi="Times New Roman" w:cs="Times New Roman"/>
          <w:sz w:val="24"/>
          <w:szCs w:val="24"/>
          <w:lang w:val="en-US"/>
        </w:rPr>
        <w:t xml:space="preserve"> 112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(52,8%), paling </w:t>
      </w:r>
      <w:proofErr w:type="spellStart"/>
      <w:r w:rsidRPr="003C49C0">
        <w:rPr>
          <w:rFonts w:ascii="Times New Roman" w:hAnsi="Times New Roman" w:cs="Times New Roman"/>
          <w:sz w:val="24"/>
          <w:szCs w:val="24"/>
          <w:lang w:val="en-US"/>
        </w:rPr>
        <w:t>banyak</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yang </w:t>
      </w:r>
      <w:proofErr w:type="spellStart"/>
      <w:r w:rsidRPr="003C49C0">
        <w:rPr>
          <w:rFonts w:ascii="Times New Roman" w:hAnsi="Times New Roman" w:cs="Times New Roman"/>
          <w:sz w:val="24"/>
          <w:szCs w:val="24"/>
          <w:lang w:val="en-US"/>
        </w:rPr>
        <w:t>mengalami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menstruasi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selama</w:t>
      </w:r>
      <w:proofErr w:type="spellEnd"/>
      <w:r w:rsidRPr="003C49C0">
        <w:rPr>
          <w:rFonts w:ascii="Times New Roman" w:hAnsi="Times New Roman" w:cs="Times New Roman"/>
          <w:sz w:val="24"/>
          <w:szCs w:val="24"/>
          <w:lang w:val="en-US"/>
        </w:rPr>
        <w:t xml:space="preserve"> 5 </w:t>
      </w:r>
      <w:proofErr w:type="spellStart"/>
      <w:r w:rsidRPr="003C49C0">
        <w:rPr>
          <w:rFonts w:ascii="Times New Roman" w:hAnsi="Times New Roman" w:cs="Times New Roman"/>
          <w:sz w:val="24"/>
          <w:szCs w:val="24"/>
          <w:lang w:val="en-US"/>
        </w:rPr>
        <w:t>hari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sebanyak</w:t>
      </w:r>
      <w:proofErr w:type="spellEnd"/>
      <w:r w:rsidRPr="003C49C0">
        <w:rPr>
          <w:rFonts w:ascii="Times New Roman" w:hAnsi="Times New Roman" w:cs="Times New Roman"/>
          <w:sz w:val="24"/>
          <w:szCs w:val="24"/>
          <w:lang w:val="en-US"/>
        </w:rPr>
        <w:t xml:space="preserve"> 87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(41,0%), </w:t>
      </w:r>
      <w:proofErr w:type="spellStart"/>
      <w:r w:rsidRPr="003C49C0">
        <w:rPr>
          <w:rFonts w:ascii="Times New Roman" w:hAnsi="Times New Roman" w:cs="Times New Roman"/>
          <w:sz w:val="24"/>
          <w:szCs w:val="24"/>
          <w:lang w:val="en-US"/>
        </w:rPr>
        <w:t>penanganan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i/>
          <w:iCs/>
          <w:sz w:val="24"/>
          <w:szCs w:val="24"/>
          <w:lang w:val="en-US"/>
        </w:rPr>
        <w:t>dismenore</w:t>
      </w:r>
      <w:proofErr w:type="spellEnd"/>
      <w:r w:rsidRPr="003C49C0">
        <w:rPr>
          <w:rFonts w:ascii="Times New Roman" w:hAnsi="Times New Roman" w:cs="Times New Roman"/>
          <w:sz w:val="24"/>
          <w:szCs w:val="24"/>
          <w:lang w:val="en-US"/>
        </w:rPr>
        <w:t xml:space="preserve"> yang </w:t>
      </w:r>
      <w:proofErr w:type="spellStart"/>
      <w:r w:rsidRPr="003C49C0">
        <w:rPr>
          <w:rFonts w:ascii="Times New Roman" w:hAnsi="Times New Roman" w:cs="Times New Roman"/>
          <w:sz w:val="24"/>
          <w:szCs w:val="24"/>
          <w:lang w:val="en-US"/>
        </w:rPr>
        <w:t>bisadilakukan</w:t>
      </w:r>
      <w:proofErr w:type="spellEnd"/>
      <w:r w:rsidRPr="003C49C0">
        <w:rPr>
          <w:rFonts w:ascii="Times New Roman" w:hAnsi="Times New Roman" w:cs="Times New Roman"/>
          <w:sz w:val="24"/>
          <w:szCs w:val="24"/>
          <w:lang w:val="en-US"/>
        </w:rPr>
        <w:t xml:space="preserve"> paling </w:t>
      </w:r>
      <w:proofErr w:type="spellStart"/>
      <w:r w:rsidRPr="003C49C0">
        <w:rPr>
          <w:rFonts w:ascii="Times New Roman" w:hAnsi="Times New Roman" w:cs="Times New Roman"/>
          <w:sz w:val="24"/>
          <w:szCs w:val="24"/>
          <w:lang w:val="en-US"/>
        </w:rPr>
        <w:t>banyak</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dengan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cara</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beristirahat</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sebanyak</w:t>
      </w:r>
      <w:proofErr w:type="spellEnd"/>
      <w:r w:rsidRPr="003C49C0">
        <w:rPr>
          <w:rFonts w:ascii="Times New Roman" w:hAnsi="Times New Roman" w:cs="Times New Roman"/>
          <w:sz w:val="24"/>
          <w:szCs w:val="24"/>
          <w:lang w:val="en-US"/>
        </w:rPr>
        <w:t xml:space="preserve"> 103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(48,6%) dan </w:t>
      </w:r>
      <w:proofErr w:type="spellStart"/>
      <w:r w:rsidRPr="003C49C0">
        <w:rPr>
          <w:rFonts w:ascii="Times New Roman" w:hAnsi="Times New Roman" w:cs="Times New Roman"/>
          <w:sz w:val="24"/>
          <w:szCs w:val="24"/>
          <w:lang w:val="en-US"/>
        </w:rPr>
        <w:t>sebanyak</w:t>
      </w:r>
      <w:proofErr w:type="spellEnd"/>
      <w:r w:rsidRPr="003C49C0">
        <w:rPr>
          <w:rFonts w:ascii="Times New Roman" w:hAnsi="Times New Roman" w:cs="Times New Roman"/>
          <w:sz w:val="24"/>
          <w:szCs w:val="24"/>
          <w:lang w:val="en-US"/>
        </w:rPr>
        <w:t xml:space="preserve"> 8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(3,8%) </w:t>
      </w:r>
      <w:proofErr w:type="spellStart"/>
      <w:r w:rsidRPr="003C49C0">
        <w:rPr>
          <w:rFonts w:ascii="Times New Roman" w:hAnsi="Times New Roman" w:cs="Times New Roman"/>
          <w:sz w:val="24"/>
          <w:szCs w:val="24"/>
          <w:lang w:val="en-US"/>
        </w:rPr>
        <w:t>melakukan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penanganan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i/>
          <w:iCs/>
          <w:sz w:val="24"/>
          <w:szCs w:val="24"/>
          <w:lang w:val="en-US"/>
        </w:rPr>
        <w:t>dismenore</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dengan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cara</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farmakologi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Pengetahuan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remaja</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tentang</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penanganan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i/>
          <w:iCs/>
          <w:sz w:val="24"/>
          <w:szCs w:val="24"/>
          <w:lang w:val="en-US"/>
        </w:rPr>
        <w:t>dismenore</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secara</w:t>
      </w:r>
      <w:proofErr w:type="spellEnd"/>
      <w:r w:rsidRPr="003C49C0">
        <w:rPr>
          <w:rFonts w:ascii="Times New Roman" w:hAnsi="Times New Roman" w:cs="Times New Roman"/>
          <w:sz w:val="24"/>
          <w:szCs w:val="24"/>
          <w:lang w:val="en-US"/>
        </w:rPr>
        <w:t xml:space="preserve"> non </w:t>
      </w:r>
      <w:proofErr w:type="spellStart"/>
      <w:r w:rsidRPr="003C49C0">
        <w:rPr>
          <w:rFonts w:ascii="Times New Roman" w:hAnsi="Times New Roman" w:cs="Times New Roman"/>
          <w:sz w:val="24"/>
          <w:szCs w:val="24"/>
          <w:lang w:val="en-US"/>
        </w:rPr>
        <w:t>farmakologi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didapatkan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sebagian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besar</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dikategorikan</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memiliki</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pengetahuan</w:t>
      </w:r>
      <w:proofErr w:type="spellEnd"/>
      <w:r w:rsidRPr="003C49C0">
        <w:rPr>
          <w:rFonts w:ascii="Times New Roman" w:hAnsi="Times New Roman" w:cs="Times New Roman"/>
          <w:sz w:val="24"/>
          <w:szCs w:val="24"/>
          <w:lang w:val="en-US"/>
        </w:rPr>
        <w:t xml:space="preserve"> yang </w:t>
      </w:r>
      <w:proofErr w:type="spellStart"/>
      <w:r w:rsidRPr="003C49C0">
        <w:rPr>
          <w:rFonts w:ascii="Times New Roman" w:hAnsi="Times New Roman" w:cs="Times New Roman"/>
          <w:sz w:val="24"/>
          <w:szCs w:val="24"/>
          <w:lang w:val="en-US"/>
        </w:rPr>
        <w:t>cukup</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yaitu</w:t>
      </w:r>
      <w:proofErr w:type="spellEnd"/>
      <w:r w:rsidRPr="003C49C0">
        <w:rPr>
          <w:rFonts w:ascii="Times New Roman" w:hAnsi="Times New Roman" w:cs="Times New Roman"/>
          <w:sz w:val="24"/>
          <w:szCs w:val="24"/>
          <w:lang w:val="en-US"/>
        </w:rPr>
        <w:t xml:space="preserve"> </w:t>
      </w:r>
      <w:proofErr w:type="spellStart"/>
      <w:r w:rsidRPr="003C49C0">
        <w:rPr>
          <w:rFonts w:ascii="Times New Roman" w:hAnsi="Times New Roman" w:cs="Times New Roman"/>
          <w:sz w:val="24"/>
          <w:szCs w:val="24"/>
          <w:lang w:val="en-US"/>
        </w:rPr>
        <w:t>sebanyak</w:t>
      </w:r>
      <w:proofErr w:type="spellEnd"/>
      <w:r w:rsidRPr="003C49C0">
        <w:rPr>
          <w:rFonts w:ascii="Times New Roman" w:hAnsi="Times New Roman" w:cs="Times New Roman"/>
          <w:sz w:val="24"/>
          <w:szCs w:val="24"/>
          <w:lang w:val="en-US"/>
        </w:rPr>
        <w:t xml:space="preserve"> 142 </w:t>
      </w:r>
      <w:proofErr w:type="spellStart"/>
      <w:r w:rsidRPr="003C49C0">
        <w:rPr>
          <w:rFonts w:ascii="Times New Roman" w:hAnsi="Times New Roman" w:cs="Times New Roman"/>
          <w:sz w:val="24"/>
          <w:szCs w:val="24"/>
          <w:lang w:val="en-US"/>
        </w:rPr>
        <w:t>responden</w:t>
      </w:r>
      <w:proofErr w:type="spellEnd"/>
      <w:r w:rsidRPr="003C49C0">
        <w:rPr>
          <w:rFonts w:ascii="Times New Roman" w:hAnsi="Times New Roman" w:cs="Times New Roman"/>
          <w:sz w:val="24"/>
          <w:szCs w:val="24"/>
          <w:lang w:val="en-US"/>
        </w:rPr>
        <w:t xml:space="preserve"> (67,0%). </w:t>
      </w:r>
      <w:r w:rsidRPr="003C49C0">
        <w:rPr>
          <w:rFonts w:ascii="Times New Roman" w:hAnsi="Times New Roman" w:cs="Times New Roman"/>
          <w:sz w:val="24"/>
          <w:szCs w:val="24"/>
        </w:rPr>
        <w:t xml:space="preserve">Tingkat </w:t>
      </w:r>
      <w:proofErr w:type="spellStart"/>
      <w:r w:rsidRPr="003C49C0">
        <w:rPr>
          <w:rFonts w:ascii="Times New Roman" w:hAnsi="Times New Roman" w:cs="Times New Roman"/>
          <w:sz w:val="24"/>
          <w:szCs w:val="24"/>
        </w:rPr>
        <w:t>pengetahuan</w:t>
      </w:r>
      <w:proofErr w:type="spellEnd"/>
      <w:r w:rsidRPr="003C49C0">
        <w:rPr>
          <w:rFonts w:ascii="Times New Roman" w:hAnsi="Times New Roman" w:cs="Times New Roman"/>
          <w:sz w:val="24"/>
          <w:szCs w:val="24"/>
        </w:rPr>
        <w:t xml:space="preserve"> yang </w:t>
      </w:r>
      <w:proofErr w:type="spellStart"/>
      <w:r w:rsidRPr="003C49C0">
        <w:rPr>
          <w:rFonts w:ascii="Times New Roman" w:hAnsi="Times New Roman" w:cs="Times New Roman"/>
          <w:sz w:val="24"/>
          <w:szCs w:val="24"/>
        </w:rPr>
        <w:t>didapatkan</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ini</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dipengaruhi</w:t>
      </w:r>
      <w:proofErr w:type="spellEnd"/>
      <w:r w:rsidRPr="003C49C0">
        <w:rPr>
          <w:rFonts w:ascii="Times New Roman" w:hAnsi="Times New Roman" w:cs="Times New Roman"/>
          <w:sz w:val="24"/>
          <w:szCs w:val="24"/>
        </w:rPr>
        <w:t xml:space="preserve"> oleh </w:t>
      </w:r>
      <w:proofErr w:type="spellStart"/>
      <w:r w:rsidRPr="003C49C0">
        <w:rPr>
          <w:rFonts w:ascii="Times New Roman" w:hAnsi="Times New Roman" w:cs="Times New Roman"/>
          <w:sz w:val="24"/>
          <w:szCs w:val="24"/>
        </w:rPr>
        <w:t>beberapa</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faktor</w:t>
      </w:r>
      <w:proofErr w:type="spellEnd"/>
      <w:r w:rsidRPr="003C49C0">
        <w:rPr>
          <w:rFonts w:ascii="Times New Roman" w:hAnsi="Times New Roman" w:cs="Times New Roman"/>
          <w:sz w:val="24"/>
          <w:szCs w:val="24"/>
        </w:rPr>
        <w:t xml:space="preserve">, salah </w:t>
      </w:r>
      <w:proofErr w:type="spellStart"/>
      <w:r w:rsidRPr="003C49C0">
        <w:rPr>
          <w:rFonts w:ascii="Times New Roman" w:hAnsi="Times New Roman" w:cs="Times New Roman"/>
          <w:sz w:val="24"/>
          <w:szCs w:val="24"/>
        </w:rPr>
        <w:t>satunya</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sumber</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informasi</w:t>
      </w:r>
      <w:proofErr w:type="spellEnd"/>
      <w:r w:rsidRPr="003C49C0">
        <w:rPr>
          <w:rFonts w:ascii="Times New Roman" w:hAnsi="Times New Roman" w:cs="Times New Roman"/>
          <w:sz w:val="24"/>
          <w:szCs w:val="24"/>
        </w:rPr>
        <w:t xml:space="preserve"> yang </w:t>
      </w:r>
      <w:proofErr w:type="spellStart"/>
      <w:r w:rsidRPr="003C49C0">
        <w:rPr>
          <w:rFonts w:ascii="Times New Roman" w:hAnsi="Times New Roman" w:cs="Times New Roman"/>
          <w:sz w:val="24"/>
          <w:szCs w:val="24"/>
        </w:rPr>
        <w:t>diberikan</w:t>
      </w:r>
      <w:proofErr w:type="spellEnd"/>
      <w:r w:rsidRPr="003C49C0">
        <w:rPr>
          <w:rFonts w:ascii="Times New Roman" w:hAnsi="Times New Roman" w:cs="Times New Roman"/>
          <w:sz w:val="24"/>
          <w:szCs w:val="24"/>
        </w:rPr>
        <w:t xml:space="preserve"> oleh </w:t>
      </w:r>
      <w:proofErr w:type="spellStart"/>
      <w:r w:rsidRPr="003C49C0">
        <w:rPr>
          <w:rFonts w:ascii="Times New Roman" w:hAnsi="Times New Roman" w:cs="Times New Roman"/>
          <w:sz w:val="24"/>
          <w:szCs w:val="24"/>
        </w:rPr>
        <w:t>sekolah</w:t>
      </w:r>
      <w:proofErr w:type="spellEnd"/>
      <w:r w:rsidRPr="003C49C0">
        <w:rPr>
          <w:rFonts w:ascii="Times New Roman" w:hAnsi="Times New Roman" w:cs="Times New Roman"/>
          <w:sz w:val="24"/>
          <w:szCs w:val="24"/>
        </w:rPr>
        <w:t xml:space="preserve"> yang </w:t>
      </w:r>
      <w:proofErr w:type="spellStart"/>
      <w:r w:rsidRPr="003C49C0">
        <w:rPr>
          <w:rFonts w:ascii="Times New Roman" w:hAnsi="Times New Roman" w:cs="Times New Roman"/>
          <w:sz w:val="24"/>
          <w:szCs w:val="24"/>
        </w:rPr>
        <w:t>belum</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merata</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tentang</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penanganan</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i/>
          <w:iCs/>
          <w:sz w:val="24"/>
          <w:szCs w:val="24"/>
        </w:rPr>
        <w:t>dismenore</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secara</w:t>
      </w:r>
      <w:proofErr w:type="spellEnd"/>
      <w:r w:rsidRPr="003C49C0">
        <w:rPr>
          <w:rFonts w:ascii="Times New Roman" w:hAnsi="Times New Roman" w:cs="Times New Roman"/>
          <w:sz w:val="24"/>
          <w:szCs w:val="24"/>
        </w:rPr>
        <w:t xml:space="preserve"> non </w:t>
      </w:r>
      <w:proofErr w:type="spellStart"/>
      <w:r w:rsidRPr="003C49C0">
        <w:rPr>
          <w:rFonts w:ascii="Times New Roman" w:hAnsi="Times New Roman" w:cs="Times New Roman"/>
          <w:sz w:val="24"/>
          <w:szCs w:val="24"/>
        </w:rPr>
        <w:t>farmakologi</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Memfasilitasi</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remaja</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dalam</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memperoleh</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informasi</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merupakan</w:t>
      </w:r>
      <w:proofErr w:type="spellEnd"/>
      <w:r w:rsidRPr="003C49C0">
        <w:rPr>
          <w:rFonts w:ascii="Times New Roman" w:hAnsi="Times New Roman" w:cs="Times New Roman"/>
          <w:sz w:val="24"/>
          <w:szCs w:val="24"/>
        </w:rPr>
        <w:t xml:space="preserve"> salah </w:t>
      </w:r>
      <w:proofErr w:type="spellStart"/>
      <w:r w:rsidRPr="003C49C0">
        <w:rPr>
          <w:rFonts w:ascii="Times New Roman" w:hAnsi="Times New Roman" w:cs="Times New Roman"/>
          <w:sz w:val="24"/>
          <w:szCs w:val="24"/>
        </w:rPr>
        <w:t>satu</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upaya</w:t>
      </w:r>
      <w:proofErr w:type="spellEnd"/>
      <w:r w:rsidRPr="003C49C0">
        <w:rPr>
          <w:rFonts w:ascii="Times New Roman" w:hAnsi="Times New Roman" w:cs="Times New Roman"/>
          <w:sz w:val="24"/>
          <w:szCs w:val="24"/>
        </w:rPr>
        <w:t xml:space="preserve"> yang </w:t>
      </w:r>
      <w:proofErr w:type="spellStart"/>
      <w:r w:rsidRPr="003C49C0">
        <w:rPr>
          <w:rFonts w:ascii="Times New Roman" w:hAnsi="Times New Roman" w:cs="Times New Roman"/>
          <w:sz w:val="24"/>
          <w:szCs w:val="24"/>
        </w:rPr>
        <w:t>dapat</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dilakukan</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untuk</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meningkatkan</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pengetahuan</w:t>
      </w:r>
      <w:proofErr w:type="spellEnd"/>
      <w:r w:rsidRPr="003C49C0">
        <w:rPr>
          <w:rFonts w:ascii="Times New Roman" w:hAnsi="Times New Roman" w:cs="Times New Roman"/>
          <w:sz w:val="24"/>
          <w:szCs w:val="24"/>
        </w:rPr>
        <w:t xml:space="preserve"> </w:t>
      </w:r>
      <w:proofErr w:type="spellStart"/>
      <w:r w:rsidRPr="003C49C0">
        <w:rPr>
          <w:rFonts w:ascii="Times New Roman" w:hAnsi="Times New Roman" w:cs="Times New Roman"/>
          <w:sz w:val="24"/>
          <w:szCs w:val="24"/>
        </w:rPr>
        <w:t>remaja</w:t>
      </w:r>
      <w:proofErr w:type="spellEnd"/>
      <w:r w:rsidRPr="003C49C0">
        <w:rPr>
          <w:rFonts w:ascii="Times New Roman" w:hAnsi="Times New Roman" w:cs="Times New Roman"/>
          <w:sz w:val="24"/>
          <w:szCs w:val="24"/>
        </w:rPr>
        <w:t>.</w:t>
      </w:r>
    </w:p>
    <w:bookmarkEnd w:id="0"/>
    <w:p w14:paraId="43849173" w14:textId="77777777" w:rsidR="001541BB" w:rsidRPr="003C49C0" w:rsidRDefault="001541BB" w:rsidP="001541BB">
      <w:pPr>
        <w:widowControl w:val="0"/>
        <w:autoSpaceDE w:val="0"/>
        <w:autoSpaceDN w:val="0"/>
        <w:spacing w:after="0" w:line="360" w:lineRule="auto"/>
        <w:jc w:val="both"/>
        <w:rPr>
          <w:rFonts w:ascii="Times New Roman" w:eastAsia="Times New Roman" w:hAnsi="Times New Roman" w:cs="Times New Roman"/>
          <w:kern w:val="2"/>
          <w:sz w:val="24"/>
          <w:szCs w:val="24"/>
          <w:lang w:bidi="en-US"/>
          <w14:ligatures w14:val="standardContextual"/>
        </w:rPr>
      </w:pPr>
    </w:p>
    <w:p w14:paraId="4FCCBF8B" w14:textId="77777777" w:rsidR="001541BB" w:rsidRDefault="001541BB" w:rsidP="001541BB">
      <w:pPr>
        <w:spacing w:after="200" w:line="276" w:lineRule="auto"/>
        <w:rPr>
          <w:rFonts w:ascii="Times New Roman" w:eastAsia="Times New Roman" w:hAnsi="Times New Roman" w:cs="Times New Roman"/>
          <w:b/>
          <w:bCs/>
          <w:iCs/>
          <w:kern w:val="2"/>
          <w:sz w:val="24"/>
          <w:szCs w:val="24"/>
          <w:lang w:val="it-IT" w:bidi="en-US"/>
          <w14:ligatures w14:val="standardContextual"/>
        </w:rPr>
      </w:pPr>
      <w:r w:rsidRPr="00F64527">
        <w:rPr>
          <w:rFonts w:ascii="Times New Roman" w:eastAsia="Times New Roman" w:hAnsi="Times New Roman" w:cs="Times New Roman"/>
          <w:b/>
          <w:kern w:val="2"/>
          <w:sz w:val="24"/>
          <w:szCs w:val="24"/>
          <w:lang w:val="it-IT" w:bidi="en-US"/>
          <w14:ligatures w14:val="standardContextual"/>
        </w:rPr>
        <w:t>Kata Kunci:</w:t>
      </w:r>
      <w:bookmarkEnd w:id="1"/>
      <w:r w:rsidRPr="00F64527">
        <w:rPr>
          <w:rFonts w:ascii="Times New Roman" w:eastAsia="Times New Roman" w:hAnsi="Times New Roman" w:cs="Times New Roman"/>
          <w:b/>
          <w:kern w:val="2"/>
          <w:sz w:val="24"/>
          <w:szCs w:val="24"/>
          <w:lang w:val="it-IT" w:bidi="en-US"/>
          <w14:ligatures w14:val="standardContextual"/>
        </w:rPr>
        <w:t xml:space="preserve"> </w:t>
      </w:r>
      <w:r>
        <w:rPr>
          <w:rFonts w:ascii="Times New Roman" w:eastAsia="Times New Roman" w:hAnsi="Times New Roman" w:cs="Times New Roman"/>
          <w:b/>
          <w:bCs/>
          <w:iCs/>
          <w:kern w:val="2"/>
          <w:sz w:val="24"/>
          <w:szCs w:val="24"/>
          <w:lang w:val="id-ID" w:bidi="en-US"/>
          <w14:ligatures w14:val="standardContextual"/>
        </w:rPr>
        <w:t>Pengetahuan</w:t>
      </w:r>
      <w:r w:rsidRPr="00F64527">
        <w:rPr>
          <w:rFonts w:ascii="Times New Roman" w:eastAsia="Times New Roman" w:hAnsi="Times New Roman" w:cs="Times New Roman"/>
          <w:b/>
          <w:iCs/>
          <w:kern w:val="2"/>
          <w:sz w:val="24"/>
          <w:szCs w:val="24"/>
          <w:lang w:val="it-IT" w:bidi="en-US"/>
          <w14:ligatures w14:val="standardContextual"/>
        </w:rPr>
        <w:t xml:space="preserve">, </w:t>
      </w:r>
      <w:r w:rsidRPr="00670F0C">
        <w:rPr>
          <w:rFonts w:ascii="Times New Roman" w:eastAsia="Times New Roman" w:hAnsi="Times New Roman" w:cs="Times New Roman"/>
          <w:b/>
          <w:bCs/>
          <w:iCs/>
          <w:kern w:val="2"/>
          <w:sz w:val="24"/>
          <w:szCs w:val="24"/>
          <w:lang w:val="it-IT" w:bidi="en-US"/>
          <w14:ligatures w14:val="standardContextual"/>
        </w:rPr>
        <w:t xml:space="preserve">Penanganan </w:t>
      </w:r>
      <w:r w:rsidRPr="00670F0C">
        <w:rPr>
          <w:rFonts w:ascii="Times New Roman" w:eastAsia="Times New Roman" w:hAnsi="Times New Roman" w:cs="Times New Roman"/>
          <w:b/>
          <w:bCs/>
          <w:i/>
          <w:iCs/>
          <w:kern w:val="2"/>
          <w:sz w:val="24"/>
          <w:szCs w:val="24"/>
          <w:lang w:val="it-IT" w:bidi="en-US"/>
          <w14:ligatures w14:val="standardContextual"/>
        </w:rPr>
        <w:t xml:space="preserve">Dismenore </w:t>
      </w:r>
      <w:r w:rsidRPr="00670F0C">
        <w:rPr>
          <w:rFonts w:ascii="Times New Roman" w:eastAsia="Times New Roman" w:hAnsi="Times New Roman" w:cs="Times New Roman"/>
          <w:b/>
          <w:bCs/>
          <w:iCs/>
          <w:kern w:val="2"/>
          <w:sz w:val="24"/>
          <w:szCs w:val="24"/>
          <w:lang w:val="it-IT" w:bidi="en-US"/>
          <w14:ligatures w14:val="standardContextual"/>
        </w:rPr>
        <w:t>Secara Non Farmakologi</w:t>
      </w:r>
      <w:r w:rsidRPr="00F64527">
        <w:rPr>
          <w:rFonts w:ascii="Times New Roman" w:eastAsia="Times New Roman" w:hAnsi="Times New Roman" w:cs="Times New Roman"/>
          <w:b/>
          <w:iCs/>
          <w:kern w:val="2"/>
          <w:sz w:val="24"/>
          <w:szCs w:val="24"/>
          <w:lang w:val="it-IT" w:bidi="en-US"/>
          <w14:ligatures w14:val="standardContextual"/>
        </w:rPr>
        <w:t xml:space="preserve">, </w:t>
      </w:r>
      <w:r w:rsidRPr="00F64527">
        <w:rPr>
          <w:rFonts w:ascii="Times New Roman" w:eastAsia="Times New Roman" w:hAnsi="Times New Roman" w:cs="Times New Roman"/>
          <w:b/>
          <w:bCs/>
          <w:iCs/>
          <w:kern w:val="2"/>
          <w:sz w:val="24"/>
          <w:szCs w:val="24"/>
          <w:lang w:val="it-IT" w:bidi="en-US"/>
          <w14:ligatures w14:val="standardContextual"/>
        </w:rPr>
        <w:t>Remaja</w:t>
      </w:r>
    </w:p>
    <w:p w14:paraId="5F1226F2" w14:textId="058B35A8" w:rsidR="00D5527C" w:rsidRPr="001541BB" w:rsidRDefault="00D5527C">
      <w:pPr>
        <w:rPr>
          <w:rFonts w:ascii="Times New Roman" w:eastAsia="Times New Roman" w:hAnsi="Times New Roman" w:cs="Times New Roman"/>
          <w:b/>
          <w:bCs/>
          <w:iCs/>
          <w:kern w:val="2"/>
          <w:sz w:val="24"/>
          <w:szCs w:val="24"/>
          <w:lang w:val="it-IT" w:bidi="en-US"/>
          <w14:ligatures w14:val="standardContextual"/>
        </w:rPr>
      </w:pPr>
    </w:p>
    <w:sectPr w:rsidR="00D5527C" w:rsidRPr="001541BB" w:rsidSect="001541BB">
      <w:pgSz w:w="11906" w:h="16838" w:code="9"/>
      <w:pgMar w:top="2268" w:right="1701" w:bottom="1701" w:left="22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41BB"/>
    <w:rsid w:val="001541BB"/>
    <w:rsid w:val="001C0FED"/>
    <w:rsid w:val="00333F52"/>
    <w:rsid w:val="00377387"/>
    <w:rsid w:val="00793D88"/>
    <w:rsid w:val="008E77E1"/>
    <w:rsid w:val="00AC797A"/>
    <w:rsid w:val="00C27C6C"/>
    <w:rsid w:val="00D5527C"/>
    <w:rsid w:val="00DD28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2E6BC"/>
  <w15:chartTrackingRefBased/>
  <w15:docId w15:val="{211FF913-767E-4F00-8785-0AB6B4B11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41BB"/>
    <w:rPr>
      <w:kern w:val="0"/>
      <w:lang w:val="en-ID"/>
      <w14:ligatures w14:val="none"/>
    </w:rPr>
  </w:style>
  <w:style w:type="paragraph" w:styleId="Heading1">
    <w:name w:val="heading 1"/>
    <w:basedOn w:val="Normal"/>
    <w:next w:val="Normal"/>
    <w:link w:val="Heading1Char"/>
    <w:uiPriority w:val="9"/>
    <w:qFormat/>
    <w:rsid w:val="001541BB"/>
    <w:pPr>
      <w:keepNext/>
      <w:keepLines/>
      <w:spacing w:before="360" w:after="80"/>
      <w:outlineLvl w:val="0"/>
    </w:pPr>
    <w:rPr>
      <w:rFonts w:asciiTheme="majorHAnsi" w:eastAsiaTheme="majorEastAsia" w:hAnsiTheme="majorHAnsi" w:cstheme="majorBidi"/>
      <w:color w:val="2F5496"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1541BB"/>
    <w:pPr>
      <w:keepNext/>
      <w:keepLines/>
      <w:spacing w:before="160" w:after="80"/>
      <w:outlineLvl w:val="1"/>
    </w:pPr>
    <w:rPr>
      <w:rFonts w:asciiTheme="majorHAnsi" w:eastAsiaTheme="majorEastAsia" w:hAnsiTheme="majorHAnsi" w:cstheme="majorBidi"/>
      <w:color w:val="2F5496"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1541BB"/>
    <w:pPr>
      <w:keepNext/>
      <w:keepLines/>
      <w:spacing w:before="160" w:after="80"/>
      <w:outlineLvl w:val="2"/>
    </w:pPr>
    <w:rPr>
      <w:rFonts w:eastAsiaTheme="majorEastAsia" w:cstheme="majorBidi"/>
      <w:color w:val="2F5496"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1541BB"/>
    <w:pPr>
      <w:keepNext/>
      <w:keepLines/>
      <w:spacing w:before="80" w:after="40"/>
      <w:outlineLvl w:val="3"/>
    </w:pPr>
    <w:rPr>
      <w:rFonts w:eastAsiaTheme="majorEastAsia" w:cstheme="majorBidi"/>
      <w:i/>
      <w:iCs/>
      <w:color w:val="2F5496" w:themeColor="accent1" w:themeShade="BF"/>
      <w:kern w:val="2"/>
      <w:lang w:val="en-US"/>
      <w14:ligatures w14:val="standardContextual"/>
    </w:rPr>
  </w:style>
  <w:style w:type="paragraph" w:styleId="Heading5">
    <w:name w:val="heading 5"/>
    <w:basedOn w:val="Normal"/>
    <w:next w:val="Normal"/>
    <w:link w:val="Heading5Char"/>
    <w:uiPriority w:val="9"/>
    <w:semiHidden/>
    <w:unhideWhenUsed/>
    <w:qFormat/>
    <w:rsid w:val="001541BB"/>
    <w:pPr>
      <w:keepNext/>
      <w:keepLines/>
      <w:spacing w:before="80" w:after="40"/>
      <w:outlineLvl w:val="4"/>
    </w:pPr>
    <w:rPr>
      <w:rFonts w:eastAsiaTheme="majorEastAsia" w:cstheme="majorBidi"/>
      <w:color w:val="2F5496" w:themeColor="accent1" w:themeShade="BF"/>
      <w:kern w:val="2"/>
      <w:lang w:val="en-US"/>
      <w14:ligatures w14:val="standardContextual"/>
    </w:rPr>
  </w:style>
  <w:style w:type="paragraph" w:styleId="Heading6">
    <w:name w:val="heading 6"/>
    <w:basedOn w:val="Normal"/>
    <w:next w:val="Normal"/>
    <w:link w:val="Heading6Char"/>
    <w:uiPriority w:val="9"/>
    <w:semiHidden/>
    <w:unhideWhenUsed/>
    <w:qFormat/>
    <w:rsid w:val="001541BB"/>
    <w:pPr>
      <w:keepNext/>
      <w:keepLines/>
      <w:spacing w:before="40" w:after="0"/>
      <w:outlineLvl w:val="5"/>
    </w:pPr>
    <w:rPr>
      <w:rFonts w:eastAsiaTheme="majorEastAsia" w:cstheme="majorBidi"/>
      <w:i/>
      <w:iCs/>
      <w:color w:val="595959" w:themeColor="text1" w:themeTint="A6"/>
      <w:kern w:val="2"/>
      <w:lang w:val="en-US"/>
      <w14:ligatures w14:val="standardContextual"/>
    </w:rPr>
  </w:style>
  <w:style w:type="paragraph" w:styleId="Heading7">
    <w:name w:val="heading 7"/>
    <w:basedOn w:val="Normal"/>
    <w:next w:val="Normal"/>
    <w:link w:val="Heading7Char"/>
    <w:uiPriority w:val="9"/>
    <w:semiHidden/>
    <w:unhideWhenUsed/>
    <w:qFormat/>
    <w:rsid w:val="001541BB"/>
    <w:pPr>
      <w:keepNext/>
      <w:keepLines/>
      <w:spacing w:before="40" w:after="0"/>
      <w:outlineLvl w:val="6"/>
    </w:pPr>
    <w:rPr>
      <w:rFonts w:eastAsiaTheme="majorEastAsia" w:cstheme="majorBidi"/>
      <w:color w:val="595959" w:themeColor="text1" w:themeTint="A6"/>
      <w:kern w:val="2"/>
      <w:lang w:val="en-US"/>
      <w14:ligatures w14:val="standardContextual"/>
    </w:rPr>
  </w:style>
  <w:style w:type="paragraph" w:styleId="Heading8">
    <w:name w:val="heading 8"/>
    <w:basedOn w:val="Normal"/>
    <w:next w:val="Normal"/>
    <w:link w:val="Heading8Char"/>
    <w:uiPriority w:val="9"/>
    <w:semiHidden/>
    <w:unhideWhenUsed/>
    <w:qFormat/>
    <w:rsid w:val="001541BB"/>
    <w:pPr>
      <w:keepNext/>
      <w:keepLines/>
      <w:spacing w:after="0"/>
      <w:outlineLvl w:val="7"/>
    </w:pPr>
    <w:rPr>
      <w:rFonts w:eastAsiaTheme="majorEastAsia" w:cstheme="majorBidi"/>
      <w:i/>
      <w:iCs/>
      <w:color w:val="272727" w:themeColor="text1" w:themeTint="D8"/>
      <w:kern w:val="2"/>
      <w:lang w:val="en-US"/>
      <w14:ligatures w14:val="standardContextual"/>
    </w:rPr>
  </w:style>
  <w:style w:type="paragraph" w:styleId="Heading9">
    <w:name w:val="heading 9"/>
    <w:basedOn w:val="Normal"/>
    <w:next w:val="Normal"/>
    <w:link w:val="Heading9Char"/>
    <w:uiPriority w:val="9"/>
    <w:semiHidden/>
    <w:unhideWhenUsed/>
    <w:qFormat/>
    <w:rsid w:val="001541BB"/>
    <w:pPr>
      <w:keepNext/>
      <w:keepLines/>
      <w:spacing w:after="0"/>
      <w:outlineLvl w:val="8"/>
    </w:pPr>
    <w:rPr>
      <w:rFonts w:eastAsiaTheme="majorEastAsia" w:cstheme="majorBidi"/>
      <w:color w:val="272727" w:themeColor="text1" w:themeTint="D8"/>
      <w:kern w:val="2"/>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41B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541B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541B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541B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541B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541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541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541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541BB"/>
    <w:rPr>
      <w:rFonts w:eastAsiaTheme="majorEastAsia" w:cstheme="majorBidi"/>
      <w:color w:val="272727" w:themeColor="text1" w:themeTint="D8"/>
    </w:rPr>
  </w:style>
  <w:style w:type="paragraph" w:styleId="Title">
    <w:name w:val="Title"/>
    <w:basedOn w:val="Normal"/>
    <w:next w:val="Normal"/>
    <w:link w:val="TitleChar"/>
    <w:uiPriority w:val="10"/>
    <w:qFormat/>
    <w:rsid w:val="001541BB"/>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1541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541BB"/>
    <w:pPr>
      <w:numPr>
        <w:ilvl w:val="1"/>
      </w:numPr>
    </w:pPr>
    <w:rPr>
      <w:rFonts w:eastAsiaTheme="majorEastAsia"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1541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541BB"/>
    <w:pPr>
      <w:spacing w:before="160"/>
      <w:jc w:val="center"/>
    </w:pPr>
    <w:rPr>
      <w:i/>
      <w:iCs/>
      <w:color w:val="404040" w:themeColor="text1" w:themeTint="BF"/>
      <w:kern w:val="2"/>
      <w:lang w:val="en-US"/>
      <w14:ligatures w14:val="standardContextual"/>
    </w:rPr>
  </w:style>
  <w:style w:type="character" w:customStyle="1" w:styleId="QuoteChar">
    <w:name w:val="Quote Char"/>
    <w:basedOn w:val="DefaultParagraphFont"/>
    <w:link w:val="Quote"/>
    <w:uiPriority w:val="29"/>
    <w:rsid w:val="001541BB"/>
    <w:rPr>
      <w:i/>
      <w:iCs/>
      <w:color w:val="404040" w:themeColor="text1" w:themeTint="BF"/>
    </w:rPr>
  </w:style>
  <w:style w:type="paragraph" w:styleId="ListParagraph">
    <w:name w:val="List Paragraph"/>
    <w:basedOn w:val="Normal"/>
    <w:uiPriority w:val="34"/>
    <w:qFormat/>
    <w:rsid w:val="001541BB"/>
    <w:pPr>
      <w:ind w:left="720"/>
      <w:contextualSpacing/>
    </w:pPr>
    <w:rPr>
      <w:kern w:val="2"/>
      <w:lang w:val="en-US"/>
      <w14:ligatures w14:val="standardContextual"/>
    </w:rPr>
  </w:style>
  <w:style w:type="character" w:styleId="IntenseEmphasis">
    <w:name w:val="Intense Emphasis"/>
    <w:basedOn w:val="DefaultParagraphFont"/>
    <w:uiPriority w:val="21"/>
    <w:qFormat/>
    <w:rsid w:val="001541BB"/>
    <w:rPr>
      <w:i/>
      <w:iCs/>
      <w:color w:val="2F5496" w:themeColor="accent1" w:themeShade="BF"/>
    </w:rPr>
  </w:style>
  <w:style w:type="paragraph" w:styleId="IntenseQuote">
    <w:name w:val="Intense Quote"/>
    <w:basedOn w:val="Normal"/>
    <w:next w:val="Normal"/>
    <w:link w:val="IntenseQuoteChar"/>
    <w:uiPriority w:val="30"/>
    <w:qFormat/>
    <w:rsid w:val="001541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2"/>
      <w:lang w:val="en-US"/>
      <w14:ligatures w14:val="standardContextual"/>
    </w:rPr>
  </w:style>
  <w:style w:type="character" w:customStyle="1" w:styleId="IntenseQuoteChar">
    <w:name w:val="Intense Quote Char"/>
    <w:basedOn w:val="DefaultParagraphFont"/>
    <w:link w:val="IntenseQuote"/>
    <w:uiPriority w:val="30"/>
    <w:rsid w:val="001541BB"/>
    <w:rPr>
      <w:i/>
      <w:iCs/>
      <w:color w:val="2F5496" w:themeColor="accent1" w:themeShade="BF"/>
    </w:rPr>
  </w:style>
  <w:style w:type="character" w:styleId="IntenseReference">
    <w:name w:val="Intense Reference"/>
    <w:basedOn w:val="DefaultParagraphFont"/>
    <w:uiPriority w:val="32"/>
    <w:qFormat/>
    <w:rsid w:val="001541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330</Words>
  <Characters>1881</Characters>
  <Application>Microsoft Office Word</Application>
  <DocSecurity>0</DocSecurity>
  <Lines>15</Lines>
  <Paragraphs>4</Paragraphs>
  <ScaleCrop>false</ScaleCrop>
  <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nikadek iraapriliani</dc:creator>
  <cp:keywords/>
  <dc:description/>
  <cp:lastModifiedBy>nikadek iraapriliani</cp:lastModifiedBy>
  <cp:revision>1</cp:revision>
  <dcterms:created xsi:type="dcterms:W3CDTF">2025-02-05T02:35:00Z</dcterms:created>
  <dcterms:modified xsi:type="dcterms:W3CDTF">2025-02-05T02:39:00Z</dcterms:modified>
</cp:coreProperties>
</file>