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782A" w14:textId="77777777" w:rsidR="00E55A11" w:rsidRPr="00E55A11" w:rsidRDefault="00E55A11" w:rsidP="00E55A1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Toc187085435"/>
      <w:r w:rsidRPr="00E55A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bookmarkEnd w:id="0"/>
    </w:p>
    <w:p w14:paraId="05E28547" w14:textId="77777777" w:rsidR="00E55A11" w:rsidRPr="00CB25CA" w:rsidRDefault="00E55A11" w:rsidP="00E55A1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1FBA1A" w14:textId="77777777" w:rsidR="00E55A11" w:rsidRPr="00CB25CA" w:rsidRDefault="00E55A11" w:rsidP="00E55A1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Description of Knowledge, Attitudes, and Actions Regarding Reproductive Health Among Female Adolescents at SMA Negeri 1 </w:t>
      </w:r>
      <w:proofErr w:type="spellStart"/>
      <w:r w:rsidRPr="00CB2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Banjarangkan</w:t>
      </w:r>
      <w:proofErr w:type="spellEnd"/>
    </w:p>
    <w:p w14:paraId="023351F6" w14:textId="77777777" w:rsidR="00E55A11" w:rsidRPr="00CB25CA" w:rsidRDefault="00E55A11" w:rsidP="00E55A1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DC0E08" w14:textId="77777777" w:rsidR="00E55A11" w:rsidRDefault="00E55A11" w:rsidP="00E55A1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CB25CA">
        <w:rPr>
          <w:rFonts w:ascii="Times New Roman" w:hAnsi="Times New Roman" w:cs="Times New Roman"/>
          <w:i/>
          <w:iCs/>
          <w:sz w:val="24"/>
          <w:szCs w:val="24"/>
        </w:rPr>
        <w:t>Kadek Gayatri S.P</w:t>
      </w:r>
      <w:r w:rsidRPr="00CB25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CB25CA">
        <w:rPr>
          <w:rFonts w:ascii="Times New Roman" w:hAnsi="Times New Roman" w:cs="Times New Roman"/>
          <w:i/>
          <w:iCs/>
          <w:sz w:val="24"/>
          <w:szCs w:val="24"/>
        </w:rPr>
        <w:t>, Niken Ayu Merna Eka Sari</w:t>
      </w:r>
      <w:r w:rsidRPr="00CB25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B25CA">
        <w:rPr>
          <w:rFonts w:ascii="Times New Roman" w:hAnsi="Times New Roman" w:cs="Times New Roman"/>
          <w:i/>
          <w:iCs/>
          <w:sz w:val="24"/>
          <w:szCs w:val="24"/>
        </w:rPr>
        <w:t>, Ketut Lisnawati</w:t>
      </w:r>
      <w:r w:rsidRPr="00CB25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</w:p>
    <w:p w14:paraId="6612FD35" w14:textId="77777777" w:rsidR="00E55A11" w:rsidRPr="00CB25CA" w:rsidRDefault="00E55A11" w:rsidP="00E55A1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14:paraId="76A7B8E6" w14:textId="515D4F93" w:rsidR="00E55A11" w:rsidRPr="00CB25CA" w:rsidRDefault="00E55A11" w:rsidP="00E55A11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Reproductive health is the state of complete physical, mental, and social well-being and not merely being free from disease, disability, or weakness in all matters related to the reproductive system, </w:t>
      </w:r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 functions,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processes. Adolescence (10–19 years) is a period vulnerable to reproductive health problems, such as unwanted pregnancies, HIV/AIDS, and sexually transmitted infections. In Bali, data shows a high prevalence of HIV among adolescent girls (31% in Bali, with 36 cases in </w:t>
      </w:r>
      <w:proofErr w:type="spellStart"/>
      <w:r w:rsidRPr="000F7C9F">
        <w:rPr>
          <w:rFonts w:ascii="Times New Roman" w:hAnsi="Times New Roman" w:cs="Times New Roman"/>
          <w:i/>
          <w:iCs/>
          <w:sz w:val="24"/>
          <w:szCs w:val="24"/>
        </w:rPr>
        <w:t>Klungkung</w:t>
      </w:r>
      <w:proofErr w:type="spellEnd"/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 Regency in 2023), and 12.8% to 13.8% of adolescent girls are at risk based on health screenings.</w:t>
      </w:r>
      <w:r w:rsidRPr="00E51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This study aims to describe the knowledge, attitudes, and practices of reproductive health among adolescent girls at SMA Negeri 1 </w:t>
      </w:r>
      <w:proofErr w:type="spellStart"/>
      <w:r w:rsidRPr="000F7C9F">
        <w:rPr>
          <w:rFonts w:ascii="Times New Roman" w:hAnsi="Times New Roman" w:cs="Times New Roman"/>
          <w:i/>
          <w:iCs/>
          <w:sz w:val="24"/>
          <w:szCs w:val="24"/>
        </w:rPr>
        <w:t>Banjarangkan</w:t>
      </w:r>
      <w:proofErr w:type="spellEnd"/>
      <w:r w:rsidRPr="000F7C9F">
        <w:rPr>
          <w:rFonts w:ascii="Times New Roman" w:hAnsi="Times New Roman" w:cs="Times New Roman"/>
          <w:i/>
          <w:iCs/>
          <w:sz w:val="24"/>
          <w:szCs w:val="24"/>
        </w:rPr>
        <w:t>. This research use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>non-experimental design, namely quantitative descriptive research. The sampling technique used probability sampling with a stratified random sampling method, involving 156 respondents.</w:t>
      </w:r>
      <w:r w:rsidRPr="00E51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>The study results show that the majority of respondents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>were 17 years old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41.0%. Based on univariate analysis, the reproductive health knowledge of adolescent girls </w:t>
      </w:r>
      <w:proofErr w:type="gramStart"/>
      <w:r w:rsidRPr="000F7C9F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ere</w:t>
      </w:r>
      <w:proofErr w:type="gramEnd"/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 categorized as good, with 130 respondents (83.3%). The attitudes toward reproductive health were categorized as moderate, with 73 respondents (46.8%), and the reproductive health practices of adolescent girls were categorized as good, with 94 respondents (60.3%).</w:t>
      </w:r>
      <w:r w:rsidRPr="00E51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It is essential for adolescent girls have good knowledge of reproductive </w:t>
      </w:r>
      <w:proofErr w:type="gramStart"/>
      <w:r w:rsidRPr="000F7C9F">
        <w:rPr>
          <w:rFonts w:ascii="Times New Roman" w:hAnsi="Times New Roman" w:cs="Times New Roman"/>
          <w:i/>
          <w:iCs/>
          <w:sz w:val="24"/>
          <w:szCs w:val="24"/>
        </w:rPr>
        <w:t>health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it</w:t>
      </w:r>
      <w:r w:rsidRPr="000F7C9F">
        <w:rPr>
          <w:rFonts w:ascii="Times New Roman" w:hAnsi="Times New Roman" w:cs="Times New Roman"/>
          <w:i/>
          <w:iCs/>
          <w:sz w:val="24"/>
          <w:szCs w:val="24"/>
        </w:rPr>
        <w:t xml:space="preserve"> can shape positive attitudes that encourage them to engage in healthy behaviors.</w:t>
      </w:r>
    </w:p>
    <w:p w14:paraId="1B6D46FE" w14:textId="77777777" w:rsidR="00E55A11" w:rsidRPr="00CB25CA" w:rsidRDefault="00E55A11" w:rsidP="00E55A11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4951D1" w14:textId="77777777" w:rsidR="00E55A11" w:rsidRPr="00CB25CA" w:rsidRDefault="00E55A11" w:rsidP="00E55A1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2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CB25CA">
        <w:rPr>
          <w:rFonts w:ascii="Times New Roman" w:hAnsi="Times New Roman" w:cs="Times New Roman"/>
          <w:i/>
          <w:iCs/>
          <w:sz w:val="24"/>
          <w:szCs w:val="24"/>
        </w:rPr>
        <w:t>: Knowledge, Attitudes, Actions, Reproductive Health.</w:t>
      </w:r>
    </w:p>
    <w:p w14:paraId="6938D6B4" w14:textId="77777777" w:rsidR="00DA6207" w:rsidRDefault="00DA6207" w:rsidP="00E55A11">
      <w:pPr>
        <w:spacing w:line="360" w:lineRule="auto"/>
      </w:pPr>
    </w:p>
    <w:sectPr w:rsidR="00DA6207" w:rsidSect="00EE394B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11"/>
    <w:rsid w:val="00035816"/>
    <w:rsid w:val="000F1187"/>
    <w:rsid w:val="00250237"/>
    <w:rsid w:val="002E38D7"/>
    <w:rsid w:val="006B6A47"/>
    <w:rsid w:val="00765358"/>
    <w:rsid w:val="008A3525"/>
    <w:rsid w:val="00B735E4"/>
    <w:rsid w:val="00D21BA2"/>
    <w:rsid w:val="00D912FB"/>
    <w:rsid w:val="00DA6207"/>
    <w:rsid w:val="00E55A11"/>
    <w:rsid w:val="00E74651"/>
    <w:rsid w:val="00EE394B"/>
    <w:rsid w:val="00F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44E1"/>
  <w15:chartTrackingRefBased/>
  <w15:docId w15:val="{092EF5B9-CF8E-449E-B39C-53FC041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11"/>
  </w:style>
  <w:style w:type="paragraph" w:styleId="Heading1">
    <w:name w:val="heading 1"/>
    <w:basedOn w:val="Normal"/>
    <w:next w:val="Normal"/>
    <w:link w:val="Heading1Char"/>
    <w:uiPriority w:val="9"/>
    <w:qFormat/>
    <w:rsid w:val="00E55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A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A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A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A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A1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55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kadek gayatri sheva</dc:creator>
  <cp:keywords/>
  <dc:description/>
  <cp:lastModifiedBy>kadek gayatri sheva</cp:lastModifiedBy>
  <cp:revision>2</cp:revision>
  <dcterms:created xsi:type="dcterms:W3CDTF">2025-02-04T04:35:00Z</dcterms:created>
  <dcterms:modified xsi:type="dcterms:W3CDTF">2025-02-04T04:38:00Z</dcterms:modified>
</cp:coreProperties>
</file>