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5DCA" w:rsidRPr="00250846" w:rsidRDefault="00CC5DCA" w:rsidP="00CC5DC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bookmarkStart w:id="0" w:name="_Hlk187057198"/>
      <w:r w:rsidRPr="00250846">
        <w:rPr>
          <w:rFonts w:ascii="Times New Roman" w:hAnsi="Times New Roman" w:cs="Times New Roman"/>
          <w:b/>
          <w:bCs/>
          <w:sz w:val="24"/>
          <w:szCs w:val="24"/>
          <w:lang w:val="en-ID"/>
        </w:rPr>
        <w:t>ABSTRAK</w:t>
      </w:r>
    </w:p>
    <w:p w:rsidR="00CC5DCA" w:rsidRDefault="00CC5DCA" w:rsidP="00CC5DC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846">
        <w:rPr>
          <w:rFonts w:ascii="Times New Roman" w:hAnsi="Times New Roman" w:cs="Times New Roman"/>
          <w:b/>
          <w:bCs/>
          <w:sz w:val="24"/>
          <w:szCs w:val="24"/>
        </w:rPr>
        <w:t>Analisis Faktor-Faktor Kualitas Hidup Pasien Pasca-Stroke</w:t>
      </w:r>
    </w:p>
    <w:p w:rsidR="00CC5DCA" w:rsidRDefault="00CC5DCA" w:rsidP="00CC5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030">
        <w:rPr>
          <w:rFonts w:ascii="Times New Roman" w:hAnsi="Times New Roman" w:cs="Times New Roman"/>
          <w:sz w:val="24"/>
          <w:szCs w:val="24"/>
        </w:rPr>
        <w:t>Ni Putu Ayu Mawar Ariasih</w:t>
      </w:r>
      <w:r w:rsidRPr="0012103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1030">
        <w:rPr>
          <w:rFonts w:ascii="Times New Roman" w:hAnsi="Times New Roman" w:cs="Times New Roman"/>
          <w:sz w:val="24"/>
          <w:szCs w:val="24"/>
        </w:rPr>
        <w:t>, Ni Luh Putu Thrisna Dewi</w:t>
      </w:r>
      <w:r w:rsidRPr="001210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21030">
        <w:rPr>
          <w:rFonts w:ascii="Times New Roman" w:hAnsi="Times New Roman" w:cs="Times New Roman"/>
          <w:sz w:val="24"/>
          <w:szCs w:val="24"/>
        </w:rPr>
        <w:t>, Ni Luh Putu Dewi Puspawati</w:t>
      </w:r>
      <w:r w:rsidRPr="00121030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</w:p>
    <w:p w:rsidR="00CC5DCA" w:rsidRPr="00121030" w:rsidRDefault="00CC5DCA" w:rsidP="00CC5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5DCA" w:rsidRDefault="00CC5DCA" w:rsidP="00CC5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0D7">
        <w:rPr>
          <w:rFonts w:ascii="Times New Roman" w:hAnsi="Times New Roman" w:cs="Times New Roman"/>
          <w:sz w:val="24"/>
          <w:szCs w:val="24"/>
        </w:rPr>
        <w:t>Stroke menjadi penyebab utama kecacatan dan kematian di seluruh dunia, serta menjadi masalah kesehatan yang signifikan di Indonesia yang dapat mem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750D7">
        <w:rPr>
          <w:rFonts w:ascii="Times New Roman" w:hAnsi="Times New Roman" w:cs="Times New Roman"/>
          <w:sz w:val="24"/>
          <w:szCs w:val="24"/>
        </w:rPr>
        <w:t xml:space="preserve">engaruhi berbagai aspek kehidupan. Secara keseluruhan dampak stroke tidak hanya terbatas pada aspek fisik, tetapi juga aspek psikologis, sosial, dan lingkungan yang semuanya berkontribusi terhadap penurunan kualitas hidup pasien pasca-stroke. Penurunan kualitas hidup pada pasien stroke menjadi perhatian serius karena berperan penting dalam menentukan kelangsungan hidup dan kesejahteraan mereka. Tujuan penelitian ini untuk menganalisis faktor-faktor kualitas hidup pasien pasca-stroke di Poliklinik Saraf RSUD Tabanan. Jenis penelitian ini adalah deskriptif korelasi dengan pendekatan kuantitatif. Sampel dalam penelitian ini adalah pasien pasca-stroke di Poliklinik Saraf RSUD Tabanan yang berjumlah 36 responden. Pengambilan data dilakukan menggunakan kuesioner SS-QOL dengan teknik pengambilan sampel yaitu non probability sampling dengan teknik purposive sampling. Analisa data dilakukan menggunakan </w:t>
      </w:r>
      <w:r w:rsidRPr="00E750D7">
        <w:rPr>
          <w:rFonts w:ascii="Times New Roman" w:hAnsi="Times New Roman" w:cs="Times New Roman"/>
          <w:sz w:val="24"/>
          <w:szCs w:val="24"/>
          <w:lang w:val="en-ID"/>
        </w:rPr>
        <w:t xml:space="preserve">Uji Chi-Square. Hasil dari penelitian ini yaitu </w:t>
      </w:r>
      <w:r w:rsidRPr="00E750D7">
        <w:rPr>
          <w:rFonts w:ascii="Times New Roman" w:hAnsi="Times New Roman" w:cs="Times New Roman"/>
          <w:sz w:val="24"/>
          <w:szCs w:val="24"/>
        </w:rPr>
        <w:t xml:space="preserve">kualitas hidup pasien pasca-stroke di Poliklinik Saraf RSUD Tabanan sebagian besar dengan kategori kualitas hidup baik 77,8% (28) dan </w:t>
      </w:r>
      <w:r w:rsidRPr="00E750D7">
        <w:rPr>
          <w:rFonts w:ascii="Times New Roman" w:hAnsi="Times New Roman" w:cs="Times New Roman"/>
          <w:sz w:val="24"/>
          <w:szCs w:val="24"/>
          <w:lang w:val="en-ID"/>
        </w:rPr>
        <w:t xml:space="preserve">dari 12 faktor karakteristik yang dianalisis </w:t>
      </w:r>
      <w:r w:rsidRPr="00E750D7">
        <w:rPr>
          <w:rFonts w:ascii="Times New Roman" w:hAnsi="Times New Roman" w:cs="Times New Roman"/>
          <w:sz w:val="24"/>
          <w:szCs w:val="24"/>
        </w:rPr>
        <w:t xml:space="preserve">hanya faktor usia yang menunjukkan hubungan yang signifikan dengan kualitas hidup pasien pasca-stroke di Poliklinik Saraf RSUD Tabanan (p= 0,001). </w:t>
      </w:r>
      <w:r>
        <w:rPr>
          <w:rFonts w:ascii="Times New Roman" w:hAnsi="Times New Roman" w:cs="Times New Roman"/>
          <w:sz w:val="24"/>
          <w:szCs w:val="24"/>
        </w:rPr>
        <w:t xml:space="preserve">Faktor usia cukup berhubungan signifikan terhadap kualitas hidup pasien pasca-stroke dibandingkan faktor lainnya. </w:t>
      </w:r>
      <w:r w:rsidRPr="00C06FD4">
        <w:rPr>
          <w:rFonts w:ascii="Times New Roman" w:hAnsi="Times New Roman" w:cs="Times New Roman"/>
          <w:sz w:val="24"/>
          <w:szCs w:val="24"/>
        </w:rPr>
        <w:t>Usia</w:t>
      </w:r>
      <w:r>
        <w:rPr>
          <w:rFonts w:ascii="Times New Roman" w:hAnsi="Times New Roman" w:cs="Times New Roman"/>
          <w:sz w:val="24"/>
          <w:szCs w:val="24"/>
        </w:rPr>
        <w:t xml:space="preserve"> berhubungan dengan </w:t>
      </w:r>
      <w:r w:rsidRPr="00C06FD4">
        <w:rPr>
          <w:rFonts w:ascii="Times New Roman" w:hAnsi="Times New Roman" w:cs="Times New Roman"/>
          <w:sz w:val="24"/>
          <w:szCs w:val="24"/>
        </w:rPr>
        <w:t>kualitas hidup pasien pasca-stroke karena berkaitan dengan faktor fisiologis, seperti kemampuan pemulihan tubuh dan tingkat kerentanan terhadap komplikasi, serta aspek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FD4">
        <w:rPr>
          <w:rFonts w:ascii="Times New Roman" w:hAnsi="Times New Roman" w:cs="Times New Roman"/>
          <w:sz w:val="24"/>
          <w:szCs w:val="24"/>
        </w:rPr>
        <w:t>sosial, seperti peran dan tanggung jawab individu.</w:t>
      </w:r>
    </w:p>
    <w:p w:rsidR="00CC5DCA" w:rsidRDefault="00CC5DCA" w:rsidP="00CC5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DCA" w:rsidRPr="00E750D7" w:rsidRDefault="00CC5DCA" w:rsidP="00CC5DC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0D7">
        <w:rPr>
          <w:rFonts w:ascii="Times New Roman" w:hAnsi="Times New Roman" w:cs="Times New Roman"/>
          <w:b/>
          <w:bCs/>
          <w:sz w:val="24"/>
          <w:szCs w:val="24"/>
        </w:rPr>
        <w:t xml:space="preserve">Kata Kunci: </w:t>
      </w:r>
      <w:r>
        <w:rPr>
          <w:rFonts w:ascii="Times New Roman" w:hAnsi="Times New Roman" w:cs="Times New Roman"/>
          <w:b/>
          <w:bCs/>
          <w:sz w:val="24"/>
          <w:szCs w:val="24"/>
        </w:rPr>
        <w:t>Pasca-</w:t>
      </w:r>
      <w:r w:rsidRPr="00E750D7">
        <w:rPr>
          <w:rFonts w:ascii="Times New Roman" w:hAnsi="Times New Roman" w:cs="Times New Roman"/>
          <w:b/>
          <w:bCs/>
          <w:sz w:val="24"/>
          <w:szCs w:val="24"/>
        </w:rPr>
        <w:t>Stroke, Kualitas Hidup</w:t>
      </w:r>
      <w:r w:rsidR="00532310">
        <w:rPr>
          <w:rFonts w:ascii="Times New Roman" w:hAnsi="Times New Roman" w:cs="Times New Roman"/>
          <w:b/>
          <w:bCs/>
          <w:sz w:val="24"/>
          <w:szCs w:val="24"/>
        </w:rPr>
        <w:t>, Analisis Faktor</w:t>
      </w:r>
    </w:p>
    <w:bookmarkEnd w:id="0"/>
    <w:p w:rsidR="00CC5DCA" w:rsidRPr="005A3F0D" w:rsidRDefault="00CC5DCA" w:rsidP="00CC5DC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DCA" w:rsidRDefault="00CC5DCA" w:rsidP="00CC5DC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CC5DCA" w:rsidRDefault="00CC5DCA" w:rsidP="00CC5DC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CC5DCA" w:rsidRDefault="00CC5DCA" w:rsidP="00CC5D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CC5DCA" w:rsidRDefault="00CC5DCA" w:rsidP="00CC5D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CC5DCA" w:rsidRDefault="00CC5DCA" w:rsidP="00CC5D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CC5DCA" w:rsidRDefault="00CC5DCA" w:rsidP="00CC5D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CC5DCA" w:rsidRDefault="00CC5DCA" w:rsidP="00CC5DC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sectPr w:rsidR="00CC5DCA" w:rsidSect="007D046B">
      <w:headerReference w:type="default" r:id="rId8"/>
      <w:footerReference w:type="default" r:id="rId9"/>
      <w:pgSz w:w="11906" w:h="16838" w:code="9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2C4E" w:rsidRDefault="00FE2C4E" w:rsidP="00802F4B">
      <w:pPr>
        <w:spacing w:after="0" w:line="240" w:lineRule="auto"/>
      </w:pPr>
      <w:r>
        <w:separator/>
      </w:r>
    </w:p>
  </w:endnote>
  <w:endnote w:type="continuationSeparator" w:id="0">
    <w:p w:rsidR="00FE2C4E" w:rsidRDefault="00FE2C4E" w:rsidP="0080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805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DCA" w:rsidRDefault="00CC5D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DCA" w:rsidRDefault="00CC5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2C4E" w:rsidRDefault="00FE2C4E" w:rsidP="00802F4B">
      <w:pPr>
        <w:spacing w:after="0" w:line="240" w:lineRule="auto"/>
      </w:pPr>
      <w:r>
        <w:separator/>
      </w:r>
    </w:p>
  </w:footnote>
  <w:footnote w:type="continuationSeparator" w:id="0">
    <w:p w:rsidR="00FE2C4E" w:rsidRDefault="00FE2C4E" w:rsidP="0080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2F4B" w:rsidRDefault="00802F4B" w:rsidP="001B0232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2325"/>
    <w:multiLevelType w:val="multilevel"/>
    <w:tmpl w:val="06F078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" w15:restartNumberingAfterBreak="0">
    <w:nsid w:val="033E0EFB"/>
    <w:multiLevelType w:val="multilevel"/>
    <w:tmpl w:val="AAA63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2" w15:restartNumberingAfterBreak="0">
    <w:nsid w:val="2BEF37B8"/>
    <w:multiLevelType w:val="hybridMultilevel"/>
    <w:tmpl w:val="B2FE29E8"/>
    <w:lvl w:ilvl="0" w:tplc="3809000F">
      <w:start w:val="1"/>
      <w:numFmt w:val="decimal"/>
      <w:lvlText w:val="%1."/>
      <w:lvlJc w:val="left"/>
      <w:pPr>
        <w:ind w:left="1594" w:hanging="360"/>
      </w:pPr>
    </w:lvl>
    <w:lvl w:ilvl="1" w:tplc="38090019" w:tentative="1">
      <w:start w:val="1"/>
      <w:numFmt w:val="lowerLetter"/>
      <w:lvlText w:val="%2."/>
      <w:lvlJc w:val="left"/>
      <w:pPr>
        <w:ind w:left="2314" w:hanging="360"/>
      </w:pPr>
    </w:lvl>
    <w:lvl w:ilvl="2" w:tplc="3809001B" w:tentative="1">
      <w:start w:val="1"/>
      <w:numFmt w:val="lowerRoman"/>
      <w:lvlText w:val="%3."/>
      <w:lvlJc w:val="right"/>
      <w:pPr>
        <w:ind w:left="3034" w:hanging="180"/>
      </w:pPr>
    </w:lvl>
    <w:lvl w:ilvl="3" w:tplc="3809000F" w:tentative="1">
      <w:start w:val="1"/>
      <w:numFmt w:val="decimal"/>
      <w:lvlText w:val="%4."/>
      <w:lvlJc w:val="left"/>
      <w:pPr>
        <w:ind w:left="3754" w:hanging="360"/>
      </w:pPr>
    </w:lvl>
    <w:lvl w:ilvl="4" w:tplc="38090019" w:tentative="1">
      <w:start w:val="1"/>
      <w:numFmt w:val="lowerLetter"/>
      <w:lvlText w:val="%5."/>
      <w:lvlJc w:val="left"/>
      <w:pPr>
        <w:ind w:left="4474" w:hanging="360"/>
      </w:pPr>
    </w:lvl>
    <w:lvl w:ilvl="5" w:tplc="3809001B" w:tentative="1">
      <w:start w:val="1"/>
      <w:numFmt w:val="lowerRoman"/>
      <w:lvlText w:val="%6."/>
      <w:lvlJc w:val="right"/>
      <w:pPr>
        <w:ind w:left="5194" w:hanging="180"/>
      </w:pPr>
    </w:lvl>
    <w:lvl w:ilvl="6" w:tplc="3809000F" w:tentative="1">
      <w:start w:val="1"/>
      <w:numFmt w:val="decimal"/>
      <w:lvlText w:val="%7."/>
      <w:lvlJc w:val="left"/>
      <w:pPr>
        <w:ind w:left="5914" w:hanging="360"/>
      </w:pPr>
    </w:lvl>
    <w:lvl w:ilvl="7" w:tplc="38090019" w:tentative="1">
      <w:start w:val="1"/>
      <w:numFmt w:val="lowerLetter"/>
      <w:lvlText w:val="%8."/>
      <w:lvlJc w:val="left"/>
      <w:pPr>
        <w:ind w:left="6634" w:hanging="360"/>
      </w:pPr>
    </w:lvl>
    <w:lvl w:ilvl="8" w:tplc="38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" w15:restartNumberingAfterBreak="0">
    <w:nsid w:val="357E67C8"/>
    <w:multiLevelType w:val="multilevel"/>
    <w:tmpl w:val="71066A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276223"/>
    <w:multiLevelType w:val="multilevel"/>
    <w:tmpl w:val="5A6402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5" w15:restartNumberingAfterBreak="0">
    <w:nsid w:val="57564813"/>
    <w:multiLevelType w:val="multilevel"/>
    <w:tmpl w:val="7B2EF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num w:numId="1" w16cid:durableId="317460474">
    <w:abstractNumId w:val="2"/>
  </w:num>
  <w:num w:numId="2" w16cid:durableId="321128717">
    <w:abstractNumId w:val="1"/>
  </w:num>
  <w:num w:numId="3" w16cid:durableId="1207789848">
    <w:abstractNumId w:val="5"/>
  </w:num>
  <w:num w:numId="4" w16cid:durableId="867793128">
    <w:abstractNumId w:val="4"/>
  </w:num>
  <w:num w:numId="5" w16cid:durableId="148450061">
    <w:abstractNumId w:val="0"/>
  </w:num>
  <w:num w:numId="6" w16cid:durableId="398476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4B"/>
    <w:rsid w:val="000F4D1F"/>
    <w:rsid w:val="00532310"/>
    <w:rsid w:val="005716D9"/>
    <w:rsid w:val="007617A8"/>
    <w:rsid w:val="00774FDF"/>
    <w:rsid w:val="007D046B"/>
    <w:rsid w:val="00802F4B"/>
    <w:rsid w:val="009A4F11"/>
    <w:rsid w:val="00BB0934"/>
    <w:rsid w:val="00C6009B"/>
    <w:rsid w:val="00CC5DCA"/>
    <w:rsid w:val="00FD0665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40A0"/>
  <w15:chartTrackingRefBased/>
  <w15:docId w15:val="{ED03C0C1-7406-4F6F-BF40-F4F6C4E5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4B"/>
  </w:style>
  <w:style w:type="paragraph" w:styleId="Footer">
    <w:name w:val="footer"/>
    <w:basedOn w:val="Normal"/>
    <w:link w:val="FooterChar"/>
    <w:uiPriority w:val="99"/>
    <w:unhideWhenUsed/>
    <w:rsid w:val="0080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4B"/>
  </w:style>
  <w:style w:type="paragraph" w:styleId="ListParagraph">
    <w:name w:val="List Paragraph"/>
    <w:aliases w:val="Bagian Isi Tanpa Subjudul,Body of text,TEXT,UGEX'Z,Heading 1 Char1,PARAGRAPH"/>
    <w:basedOn w:val="Normal"/>
    <w:link w:val="ListParagraphChar"/>
    <w:uiPriority w:val="1"/>
    <w:qFormat/>
    <w:rsid w:val="00CC5DCA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CC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agian Isi Tanpa Subjudul Char,Body of text Char,TEXT Char,UGEX'Z Char,Heading 1 Char1 Char,PARAGRAPH Char"/>
    <w:link w:val="ListParagraph"/>
    <w:uiPriority w:val="1"/>
    <w:rsid w:val="00CC5DCA"/>
  </w:style>
  <w:style w:type="paragraph" w:styleId="TOC1">
    <w:name w:val="toc 1"/>
    <w:basedOn w:val="Normal"/>
    <w:next w:val="Normal"/>
    <w:autoRedefine/>
    <w:uiPriority w:val="39"/>
    <w:unhideWhenUsed/>
    <w:rsid w:val="00CC5DCA"/>
    <w:pPr>
      <w:tabs>
        <w:tab w:val="right" w:leader="dot" w:pos="7927"/>
        <w:tab w:val="right" w:leader="dot" w:pos="8525"/>
      </w:tabs>
      <w:spacing w:after="0" w:line="276" w:lineRule="auto"/>
      <w:ind w:left="284"/>
      <w:jc w:val="both"/>
    </w:pPr>
    <w:rPr>
      <w:rFonts w:ascii="Times New Roman" w:hAnsi="Times New Roman" w:cs="Times New Roman"/>
      <w:b/>
      <w:noProof/>
      <w:kern w:val="0"/>
      <w:sz w:val="24"/>
      <w:szCs w:val="24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CC5DCA"/>
    <w:pPr>
      <w:spacing w:after="100"/>
      <w:ind w:left="220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CC5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9FFFA-D73C-414B-BA61-F7039ED4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2025-02-04T04:23:00Z</dcterms:created>
  <dcterms:modified xsi:type="dcterms:W3CDTF">2025-02-04T04:25:00Z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