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6581C" w14:textId="77777777" w:rsidR="007700BF" w:rsidRDefault="007700BF" w:rsidP="007700BF">
      <w:pPr>
        <w:spacing w:line="360" w:lineRule="auto"/>
        <w:rPr>
          <w:rFonts w:ascii="Times New Roman" w:hAnsi="Times New Roman" w:cs="Times New Roman"/>
          <w:b/>
          <w:bCs/>
          <w:sz w:val="24"/>
          <w:szCs w:val="24"/>
        </w:rPr>
      </w:pPr>
    </w:p>
    <w:p w14:paraId="25FF055D" w14:textId="77777777" w:rsidR="007700BF" w:rsidRPr="007700BF" w:rsidRDefault="007700BF" w:rsidP="007700BF">
      <w:pPr>
        <w:pStyle w:val="Heading1"/>
        <w:jc w:val="center"/>
        <w:rPr>
          <w:rFonts w:ascii="Times New Roman" w:hAnsi="Times New Roman" w:cs="Times New Roman"/>
          <w:b/>
          <w:bCs/>
          <w:i/>
          <w:iCs/>
          <w:color w:val="auto"/>
          <w:sz w:val="24"/>
          <w:szCs w:val="24"/>
        </w:rPr>
      </w:pPr>
      <w:bookmarkStart w:id="0" w:name="_Toc183480704"/>
      <w:r w:rsidRPr="007700BF">
        <w:rPr>
          <w:rFonts w:ascii="Times New Roman" w:hAnsi="Times New Roman" w:cs="Times New Roman"/>
          <w:b/>
          <w:bCs/>
          <w:color w:val="auto"/>
          <w:sz w:val="24"/>
          <w:szCs w:val="24"/>
        </w:rPr>
        <w:t>ABSTRACT</w:t>
      </w:r>
      <w:bookmarkEnd w:id="0"/>
    </w:p>
    <w:p w14:paraId="437D766F" w14:textId="77777777" w:rsidR="007700BF" w:rsidRDefault="007700BF" w:rsidP="007700BF">
      <w:pPr>
        <w:spacing w:after="0"/>
        <w:jc w:val="center"/>
        <w:rPr>
          <w:rFonts w:ascii="Times New Roman" w:hAnsi="Times New Roman" w:cs="Times New Roman"/>
          <w:b/>
          <w:bCs/>
          <w:sz w:val="24"/>
          <w:szCs w:val="24"/>
        </w:rPr>
      </w:pPr>
    </w:p>
    <w:p w14:paraId="3F355C43" w14:textId="77777777" w:rsidR="007700BF" w:rsidRDefault="007700BF" w:rsidP="007700BF">
      <w:pPr>
        <w:spacing w:after="0" w:line="276" w:lineRule="auto"/>
        <w:jc w:val="center"/>
        <w:rPr>
          <w:rFonts w:ascii="Times New Roman" w:hAnsi="Times New Roman" w:cs="Times New Roman"/>
          <w:b/>
          <w:bCs/>
          <w:i/>
          <w:iCs/>
          <w:sz w:val="24"/>
          <w:szCs w:val="24"/>
        </w:rPr>
      </w:pPr>
      <w:r w:rsidRPr="005D54E6">
        <w:rPr>
          <w:rFonts w:ascii="Times New Roman" w:hAnsi="Times New Roman" w:cs="Times New Roman"/>
          <w:b/>
          <w:bCs/>
          <w:i/>
          <w:iCs/>
          <w:sz w:val="24"/>
          <w:szCs w:val="24"/>
        </w:rPr>
        <w:t>Overview of Adolescents' Knowledge Level About Healthy Eating Patterns as Early Detection of Metabolic Syndrome</w:t>
      </w:r>
    </w:p>
    <w:p w14:paraId="7D214B4E" w14:textId="77777777" w:rsidR="007700BF" w:rsidRPr="005D54E6" w:rsidRDefault="007700BF" w:rsidP="007700BF">
      <w:pPr>
        <w:spacing w:after="0" w:line="276" w:lineRule="auto"/>
        <w:jc w:val="center"/>
        <w:rPr>
          <w:rFonts w:ascii="Times New Roman" w:hAnsi="Times New Roman" w:cs="Times New Roman"/>
          <w:b/>
          <w:bCs/>
          <w:i/>
          <w:iCs/>
          <w:sz w:val="24"/>
          <w:szCs w:val="24"/>
        </w:rPr>
      </w:pPr>
    </w:p>
    <w:p w14:paraId="0152EECB" w14:textId="77777777" w:rsidR="007700BF" w:rsidRPr="000A3466" w:rsidRDefault="007700BF" w:rsidP="007700BF">
      <w:pPr>
        <w:spacing w:line="360" w:lineRule="auto"/>
        <w:jc w:val="center"/>
        <w:rPr>
          <w:rFonts w:ascii="Times New Roman" w:hAnsi="Times New Roman" w:cs="Times New Roman"/>
          <w:sz w:val="24"/>
          <w:szCs w:val="24"/>
        </w:rPr>
      </w:pPr>
      <w:r>
        <w:rPr>
          <w:rFonts w:ascii="Times New Roman" w:hAnsi="Times New Roman" w:cs="Times New Roman"/>
          <w:sz w:val="24"/>
          <w:szCs w:val="24"/>
        </w:rPr>
        <w:t>Ni Komang Triyuliani</w:t>
      </w:r>
      <w:r w:rsidRPr="00F07535">
        <w:rPr>
          <w:rFonts w:ascii="Times New Roman" w:hAnsi="Times New Roman" w:cs="Times New Roman"/>
          <w:sz w:val="24"/>
          <w:szCs w:val="24"/>
          <w:vertAlign w:val="superscript"/>
        </w:rPr>
        <w:t>1</w:t>
      </w:r>
      <w:r>
        <w:rPr>
          <w:rFonts w:ascii="Times New Roman" w:hAnsi="Times New Roman" w:cs="Times New Roman"/>
          <w:sz w:val="24"/>
          <w:szCs w:val="24"/>
        </w:rPr>
        <w:t>, Theresia Anita Pramesti</w:t>
      </w:r>
      <w:r w:rsidRPr="00F07535">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CF0DDE">
        <w:rPr>
          <w:rFonts w:ascii="Times New Roman" w:hAnsi="Times New Roman" w:cs="Times New Roman"/>
          <w:sz w:val="24"/>
          <w:szCs w:val="24"/>
        </w:rPr>
        <w:t>Ni Luh Gede Intan Saraswati</w:t>
      </w:r>
      <w:r w:rsidRPr="00F07535">
        <w:rPr>
          <w:rFonts w:ascii="Times New Roman" w:hAnsi="Times New Roman" w:cs="Times New Roman"/>
          <w:sz w:val="24"/>
          <w:szCs w:val="24"/>
          <w:vertAlign w:val="superscript"/>
        </w:rPr>
        <w:t>3</w:t>
      </w:r>
    </w:p>
    <w:p w14:paraId="659F942C" w14:textId="77777777" w:rsidR="007700BF" w:rsidRPr="00A328CB" w:rsidRDefault="007700BF" w:rsidP="007700BF">
      <w:pPr>
        <w:spacing w:after="0" w:line="240" w:lineRule="auto"/>
        <w:jc w:val="both"/>
        <w:rPr>
          <w:rFonts w:ascii="Times New Roman" w:hAnsi="Times New Roman" w:cs="Times New Roman"/>
          <w:i/>
          <w:iCs/>
          <w:sz w:val="24"/>
          <w:szCs w:val="24"/>
        </w:rPr>
      </w:pPr>
      <w:r w:rsidRPr="00A328CB">
        <w:rPr>
          <w:rFonts w:ascii="Times New Roman" w:hAnsi="Times New Roman" w:cs="Times New Roman"/>
          <w:i/>
          <w:iCs/>
          <w:sz w:val="24"/>
          <w:szCs w:val="24"/>
        </w:rPr>
        <w:t>Metabolic syndrome was identified as one of the global health problems that could increase the risk of non-communicable diseases such as diabetes mellitus, hypertension, and cardiovascular disease. In adolescents, an unhealthy diet was recognized as one of the main triggering factors for metabolic syndrome, making preventive efforts necessary through the enhancement of knowledge about healthy eating. This study aimed to describe the level of adolescent knowledge about healthy eating as an early detection of metabolic syndrome at Saraswati 1 Denpasar High School (SLUA). The research utilized a quantitative descriptive design with a multistage random sampling technique and involved 283 samples. Data were collected using questionnaires that had been tested for validity and reliability. The results indicated that the majority of respondents had a good level of knowledge about healthy eating</w:t>
      </w:r>
      <w:r>
        <w:rPr>
          <w:rFonts w:ascii="Times New Roman" w:hAnsi="Times New Roman" w:cs="Times New Roman"/>
          <w:i/>
          <w:iCs/>
          <w:sz w:val="24"/>
          <w:szCs w:val="24"/>
        </w:rPr>
        <w:t>.</w:t>
      </w:r>
      <w:r w:rsidRPr="00A328CB">
        <w:rPr>
          <w:rFonts w:ascii="Times New Roman" w:hAnsi="Times New Roman" w:cs="Times New Roman"/>
          <w:i/>
          <w:iCs/>
          <w:sz w:val="24"/>
          <w:szCs w:val="24"/>
        </w:rPr>
        <w:t xml:space="preserve"> </w:t>
      </w:r>
      <w:r w:rsidRPr="00A652B2">
        <w:rPr>
          <w:rFonts w:ascii="Times New Roman" w:hAnsi="Times New Roman" w:cs="Times New Roman"/>
          <w:i/>
          <w:iCs/>
          <w:sz w:val="24"/>
          <w:szCs w:val="24"/>
        </w:rPr>
        <w:t>The crosstabulation analysis revealed that respondents with a good level of knowledge were mostly 16 years old,</w:t>
      </w:r>
      <w:r w:rsidRPr="00695262">
        <w:t xml:space="preserve"> </w:t>
      </w:r>
      <w:r w:rsidRPr="00695262">
        <w:rPr>
          <w:rFonts w:ascii="Times New Roman" w:hAnsi="Times New Roman" w:cs="Times New Roman"/>
          <w:i/>
          <w:iCs/>
          <w:sz w:val="24"/>
          <w:szCs w:val="24"/>
        </w:rPr>
        <w:t>female (58.0%), had a normal BMI (59.2%), no family history of illness (52.4%), and had received counseling (57.1%).</w:t>
      </w:r>
      <w:r>
        <w:rPr>
          <w:rFonts w:ascii="Times New Roman" w:hAnsi="Times New Roman" w:cs="Times New Roman"/>
          <w:i/>
          <w:iCs/>
          <w:sz w:val="24"/>
          <w:szCs w:val="24"/>
        </w:rPr>
        <w:t xml:space="preserve"> </w:t>
      </w:r>
      <w:r w:rsidRPr="00A328CB">
        <w:rPr>
          <w:rFonts w:ascii="Times New Roman" w:hAnsi="Times New Roman" w:cs="Times New Roman"/>
          <w:i/>
          <w:iCs/>
          <w:sz w:val="24"/>
          <w:szCs w:val="24"/>
        </w:rPr>
        <w:t>The majority of adolescents' knowledge levels were lowest in the healthy eating indicator, with 155 individuals (54.8%), and highest in the eating schedule indicator, with 248 individuals (87.6%). The good knowledge level among respondents related to healthy eating was influenced by several factors, including sufficient information exposure and educational programs provided through school health education. Adolescents were advised to manage their diet according to the 3J principle (schedule, type, and amount of food) and to be more selective in their food consumption.</w:t>
      </w:r>
    </w:p>
    <w:p w14:paraId="36043F31" w14:textId="77777777" w:rsidR="007700BF" w:rsidRPr="00A328CB" w:rsidRDefault="007700BF" w:rsidP="007700BF">
      <w:pPr>
        <w:spacing w:after="0" w:line="240" w:lineRule="auto"/>
        <w:jc w:val="both"/>
        <w:rPr>
          <w:rFonts w:ascii="Times New Roman" w:hAnsi="Times New Roman" w:cs="Times New Roman"/>
          <w:i/>
          <w:iCs/>
          <w:sz w:val="24"/>
          <w:szCs w:val="24"/>
        </w:rPr>
      </w:pPr>
    </w:p>
    <w:p w14:paraId="5BF90C9F" w14:textId="77777777" w:rsidR="007700BF" w:rsidRPr="00922EEA" w:rsidRDefault="007700BF" w:rsidP="007700BF">
      <w:pPr>
        <w:spacing w:after="0" w:line="240" w:lineRule="auto"/>
        <w:ind w:left="1276" w:hanging="1276"/>
        <w:jc w:val="both"/>
        <w:rPr>
          <w:rFonts w:ascii="Times New Roman" w:hAnsi="Times New Roman" w:cs="Times New Roman"/>
          <w:b/>
          <w:bCs/>
          <w:sz w:val="24"/>
          <w:szCs w:val="24"/>
        </w:rPr>
      </w:pPr>
      <w:r w:rsidRPr="004F1949">
        <w:rPr>
          <w:rFonts w:ascii="Times New Roman" w:hAnsi="Times New Roman" w:cs="Times New Roman"/>
          <w:b/>
          <w:bCs/>
          <w:sz w:val="24"/>
          <w:szCs w:val="24"/>
        </w:rPr>
        <w:t xml:space="preserve">Keywords: </w:t>
      </w:r>
      <w:r w:rsidRPr="00922EEA">
        <w:rPr>
          <w:rFonts w:ascii="Times New Roman" w:hAnsi="Times New Roman" w:cs="Times New Roman"/>
          <w:b/>
          <w:bCs/>
          <w:sz w:val="24"/>
          <w:szCs w:val="24"/>
        </w:rPr>
        <w:t>Knowledge, Adolescents, Healthy Eating Patterns, Metabolic Syndrome</w:t>
      </w:r>
    </w:p>
    <w:p w14:paraId="7C661716" w14:textId="77777777" w:rsidR="007700BF" w:rsidRDefault="007700BF" w:rsidP="007700BF">
      <w:pPr>
        <w:spacing w:after="0" w:line="360" w:lineRule="auto"/>
        <w:rPr>
          <w:rFonts w:ascii="Times New Roman" w:hAnsi="Times New Roman" w:cs="Times New Roman"/>
          <w:b/>
          <w:bCs/>
          <w:sz w:val="24"/>
          <w:szCs w:val="24"/>
        </w:rPr>
      </w:pPr>
    </w:p>
    <w:p w14:paraId="73909356" w14:textId="77777777" w:rsidR="007700BF" w:rsidRDefault="007700BF" w:rsidP="007700BF">
      <w:pPr>
        <w:spacing w:after="0" w:line="360" w:lineRule="auto"/>
        <w:rPr>
          <w:rFonts w:ascii="Times New Roman" w:hAnsi="Times New Roman" w:cs="Times New Roman"/>
          <w:b/>
          <w:bCs/>
          <w:sz w:val="24"/>
          <w:szCs w:val="24"/>
        </w:rPr>
      </w:pPr>
    </w:p>
    <w:p w14:paraId="0C713D43" w14:textId="77777777" w:rsidR="007700BF" w:rsidRDefault="007700BF" w:rsidP="007700BF">
      <w:pPr>
        <w:spacing w:after="0" w:line="360" w:lineRule="auto"/>
        <w:rPr>
          <w:rFonts w:ascii="Times New Roman" w:hAnsi="Times New Roman" w:cs="Times New Roman"/>
          <w:b/>
          <w:bCs/>
          <w:sz w:val="24"/>
          <w:szCs w:val="24"/>
        </w:rPr>
      </w:pPr>
    </w:p>
    <w:p w14:paraId="6F47DFEB" w14:textId="77777777" w:rsidR="00A8356F" w:rsidRDefault="00A8356F"/>
    <w:sectPr w:rsidR="00A8356F" w:rsidSect="002173AC">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BF"/>
    <w:rsid w:val="000464E3"/>
    <w:rsid w:val="000B58EE"/>
    <w:rsid w:val="001F51A5"/>
    <w:rsid w:val="002173AC"/>
    <w:rsid w:val="004E67D3"/>
    <w:rsid w:val="007700BF"/>
    <w:rsid w:val="008D49AB"/>
    <w:rsid w:val="009B3869"/>
    <w:rsid w:val="00A507E7"/>
    <w:rsid w:val="00A5121B"/>
    <w:rsid w:val="00A8356F"/>
    <w:rsid w:val="00A852AC"/>
    <w:rsid w:val="00AC7E40"/>
    <w:rsid w:val="00D54A21"/>
    <w:rsid w:val="00E150AC"/>
    <w:rsid w:val="00EA40B3"/>
    <w:rsid w:val="00F5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D200"/>
  <w15:chartTrackingRefBased/>
  <w15:docId w15:val="{1DC51D5E-38E7-4120-813A-BBE67368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BF"/>
    <w:rPr>
      <w:kern w:val="0"/>
      <w14:ligatures w14:val="none"/>
    </w:rPr>
  </w:style>
  <w:style w:type="paragraph" w:styleId="Heading1">
    <w:name w:val="heading 1"/>
    <w:basedOn w:val="Normal"/>
    <w:next w:val="Normal"/>
    <w:link w:val="Heading1Char"/>
    <w:uiPriority w:val="9"/>
    <w:qFormat/>
    <w:rsid w:val="007700BF"/>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00BF"/>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00BF"/>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00BF"/>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700BF"/>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700B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700BF"/>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700BF"/>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700BF"/>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0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00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00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00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00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00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0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0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0BF"/>
    <w:rPr>
      <w:rFonts w:eastAsiaTheme="majorEastAsia" w:cstheme="majorBidi"/>
      <w:color w:val="272727" w:themeColor="text1" w:themeTint="D8"/>
    </w:rPr>
  </w:style>
  <w:style w:type="paragraph" w:styleId="Title">
    <w:name w:val="Title"/>
    <w:basedOn w:val="Normal"/>
    <w:next w:val="Normal"/>
    <w:link w:val="TitleChar"/>
    <w:uiPriority w:val="10"/>
    <w:qFormat/>
    <w:rsid w:val="007700B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00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0B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00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0BF"/>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700BF"/>
    <w:rPr>
      <w:i/>
      <w:iCs/>
      <w:color w:val="404040" w:themeColor="text1" w:themeTint="BF"/>
    </w:rPr>
  </w:style>
  <w:style w:type="paragraph" w:styleId="ListParagraph">
    <w:name w:val="List Paragraph"/>
    <w:basedOn w:val="Normal"/>
    <w:uiPriority w:val="34"/>
    <w:qFormat/>
    <w:rsid w:val="007700BF"/>
    <w:pPr>
      <w:ind w:left="720"/>
      <w:contextualSpacing/>
    </w:pPr>
    <w:rPr>
      <w:kern w:val="2"/>
      <w14:ligatures w14:val="standardContextual"/>
    </w:rPr>
  </w:style>
  <w:style w:type="character" w:styleId="IntenseEmphasis">
    <w:name w:val="Intense Emphasis"/>
    <w:basedOn w:val="DefaultParagraphFont"/>
    <w:uiPriority w:val="21"/>
    <w:qFormat/>
    <w:rsid w:val="007700BF"/>
    <w:rPr>
      <w:i/>
      <w:iCs/>
      <w:color w:val="2F5496" w:themeColor="accent1" w:themeShade="BF"/>
    </w:rPr>
  </w:style>
  <w:style w:type="paragraph" w:styleId="IntenseQuote">
    <w:name w:val="Intense Quote"/>
    <w:basedOn w:val="Normal"/>
    <w:next w:val="Normal"/>
    <w:link w:val="IntenseQuoteChar"/>
    <w:uiPriority w:val="30"/>
    <w:qFormat/>
    <w:rsid w:val="00770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700BF"/>
    <w:rPr>
      <w:i/>
      <w:iCs/>
      <w:color w:val="2F5496" w:themeColor="accent1" w:themeShade="BF"/>
    </w:rPr>
  </w:style>
  <w:style w:type="character" w:styleId="IntenseReference">
    <w:name w:val="Intense Reference"/>
    <w:basedOn w:val="DefaultParagraphFont"/>
    <w:uiPriority w:val="32"/>
    <w:qFormat/>
    <w:rsid w:val="00770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Yuliani</dc:creator>
  <cp:keywords/>
  <dc:description/>
  <cp:lastModifiedBy>Tri Yuliani</cp:lastModifiedBy>
  <cp:revision>2</cp:revision>
  <dcterms:created xsi:type="dcterms:W3CDTF">2025-02-05T01:48:00Z</dcterms:created>
  <dcterms:modified xsi:type="dcterms:W3CDTF">2025-02-26T02:07:00Z</dcterms:modified>
</cp:coreProperties>
</file>