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0E66A" w14:textId="0C246B3E" w:rsidR="00CF5257" w:rsidRPr="00CF5257" w:rsidRDefault="00CF5257" w:rsidP="00CF5257">
      <w:pPr>
        <w:jc w:val="both"/>
        <w:rPr>
          <w:b/>
          <w:i/>
          <w:sz w:val="28"/>
          <w:szCs w:val="28"/>
        </w:rPr>
      </w:pPr>
      <w:r w:rsidRPr="00CF5257">
        <w:rPr>
          <w:b/>
          <w:i/>
          <w:sz w:val="28"/>
          <w:szCs w:val="28"/>
        </w:rPr>
        <w:t>T</w:t>
      </w:r>
      <w:r>
        <w:rPr>
          <w:b/>
          <w:i/>
          <w:sz w:val="28"/>
          <w:szCs w:val="28"/>
        </w:rPr>
        <w:t>HE</w:t>
      </w:r>
      <w:r w:rsidRPr="00CF5257">
        <w:rPr>
          <w:b/>
          <w:i/>
          <w:sz w:val="28"/>
          <w:szCs w:val="28"/>
        </w:rPr>
        <w:t xml:space="preserve"> E</w:t>
      </w:r>
      <w:r>
        <w:rPr>
          <w:b/>
          <w:i/>
          <w:sz w:val="28"/>
          <w:szCs w:val="28"/>
        </w:rPr>
        <w:t>FFECT</w:t>
      </w:r>
      <w:r w:rsidRPr="00CF5257">
        <w:rPr>
          <w:b/>
          <w:i/>
          <w:sz w:val="28"/>
          <w:szCs w:val="28"/>
        </w:rPr>
        <w:t xml:space="preserve"> </w:t>
      </w:r>
      <w:r>
        <w:rPr>
          <w:b/>
          <w:i/>
          <w:sz w:val="28"/>
          <w:szCs w:val="28"/>
        </w:rPr>
        <w:t>OF</w:t>
      </w:r>
      <w:r w:rsidRPr="00CF5257">
        <w:rPr>
          <w:b/>
          <w:i/>
          <w:sz w:val="28"/>
          <w:szCs w:val="28"/>
        </w:rPr>
        <w:t xml:space="preserve"> F</w:t>
      </w:r>
      <w:r>
        <w:rPr>
          <w:b/>
          <w:i/>
          <w:sz w:val="28"/>
          <w:szCs w:val="28"/>
        </w:rPr>
        <w:t>IVE</w:t>
      </w:r>
      <w:r w:rsidRPr="00CF5257">
        <w:rPr>
          <w:b/>
          <w:i/>
          <w:sz w:val="28"/>
          <w:szCs w:val="28"/>
        </w:rPr>
        <w:t xml:space="preserve"> F</w:t>
      </w:r>
      <w:r>
        <w:rPr>
          <w:b/>
          <w:i/>
          <w:sz w:val="28"/>
          <w:szCs w:val="28"/>
        </w:rPr>
        <w:t>INGER</w:t>
      </w:r>
      <w:r w:rsidRPr="00CF5257">
        <w:rPr>
          <w:b/>
          <w:i/>
          <w:sz w:val="28"/>
          <w:szCs w:val="28"/>
        </w:rPr>
        <w:t xml:space="preserve"> H</w:t>
      </w:r>
      <w:r>
        <w:rPr>
          <w:b/>
          <w:i/>
          <w:sz w:val="28"/>
          <w:szCs w:val="28"/>
        </w:rPr>
        <w:t>YPNOSIS</w:t>
      </w:r>
      <w:r w:rsidRPr="00CF5257">
        <w:rPr>
          <w:b/>
          <w:i/>
          <w:sz w:val="28"/>
          <w:szCs w:val="28"/>
        </w:rPr>
        <w:t xml:space="preserve"> </w:t>
      </w:r>
      <w:r>
        <w:rPr>
          <w:b/>
          <w:i/>
          <w:sz w:val="28"/>
          <w:szCs w:val="28"/>
        </w:rPr>
        <w:t>ON BURNOUT</w:t>
      </w:r>
      <w:r w:rsidRPr="00CF5257">
        <w:rPr>
          <w:b/>
          <w:i/>
          <w:sz w:val="28"/>
          <w:szCs w:val="28"/>
        </w:rPr>
        <w:t xml:space="preserve"> </w:t>
      </w:r>
      <w:r>
        <w:rPr>
          <w:b/>
          <w:i/>
          <w:sz w:val="28"/>
          <w:szCs w:val="28"/>
        </w:rPr>
        <w:t xml:space="preserve">IN NURSES IN THE COVID-19 </w:t>
      </w:r>
      <w:r w:rsidRPr="00CF5257">
        <w:rPr>
          <w:b/>
          <w:i/>
          <w:sz w:val="28"/>
          <w:szCs w:val="28"/>
        </w:rPr>
        <w:t>I</w:t>
      </w:r>
      <w:r>
        <w:rPr>
          <w:b/>
          <w:i/>
          <w:sz w:val="28"/>
          <w:szCs w:val="28"/>
        </w:rPr>
        <w:t>SOLATION ROOM</w:t>
      </w:r>
    </w:p>
    <w:p w14:paraId="33CA9451" w14:textId="27E3496E" w:rsidR="00CF5257" w:rsidRDefault="00CF5257" w:rsidP="00CF5257">
      <w:pPr>
        <w:spacing w:after="0" w:line="240" w:lineRule="auto"/>
        <w:jc w:val="both"/>
        <w:rPr>
          <w:rFonts w:eastAsia="Calibri"/>
          <w:b/>
          <w:bCs/>
          <w:sz w:val="32"/>
          <w:szCs w:val="32"/>
        </w:rPr>
      </w:pPr>
      <w:r>
        <w:rPr>
          <w:rFonts w:eastAsia="Calibri"/>
          <w:b/>
          <w:bCs/>
          <w:sz w:val="32"/>
          <w:szCs w:val="32"/>
        </w:rPr>
        <w:t xml:space="preserve">PENGARUH HYPNOSIS LIMA JARI TERHADAP </w:t>
      </w:r>
      <w:r>
        <w:rPr>
          <w:rFonts w:eastAsia="Calibri"/>
          <w:b/>
          <w:bCs/>
          <w:i/>
          <w:iCs/>
          <w:sz w:val="32"/>
          <w:szCs w:val="32"/>
        </w:rPr>
        <w:t>BURNOUT</w:t>
      </w:r>
      <w:r>
        <w:rPr>
          <w:rFonts w:eastAsia="Calibri"/>
          <w:b/>
          <w:bCs/>
          <w:sz w:val="32"/>
          <w:szCs w:val="32"/>
        </w:rPr>
        <w:t xml:space="preserve"> PADA PERAWAT DI RUANG ISOLASI COVID-19 </w:t>
      </w:r>
    </w:p>
    <w:p w14:paraId="2C2BA26A" w14:textId="77777777" w:rsidR="00DC56DE" w:rsidRDefault="00DC56DE">
      <w:pPr>
        <w:spacing w:after="0" w:line="276" w:lineRule="auto"/>
        <w:jc w:val="both"/>
      </w:pPr>
    </w:p>
    <w:p w14:paraId="210276BB" w14:textId="711B9CBA" w:rsidR="00DC56DE" w:rsidRDefault="00880A92">
      <w:p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Penulis 1</w:t>
      </w:r>
      <w:r>
        <w:rPr>
          <w:rFonts w:ascii="Arial" w:eastAsia="Arial" w:hAnsi="Arial" w:cs="Arial"/>
          <w:color w:val="000000"/>
          <w:sz w:val="22"/>
          <w:szCs w:val="22"/>
        </w:rPr>
        <w:tab/>
      </w:r>
      <w:r>
        <w:rPr>
          <w:rFonts w:ascii="Arial" w:eastAsia="Arial" w:hAnsi="Arial" w:cs="Arial"/>
          <w:color w:val="000000"/>
          <w:sz w:val="22"/>
          <w:szCs w:val="22"/>
        </w:rPr>
        <w:tab/>
        <w:t xml:space="preserve">: </w:t>
      </w:r>
      <w:r w:rsidR="007E4B62" w:rsidRPr="007E4B62">
        <w:rPr>
          <w:rFonts w:ascii="Arial" w:hAnsi="Arial" w:cs="Arial"/>
          <w:sz w:val="22"/>
          <w:szCs w:val="22"/>
        </w:rPr>
        <w:t>Anak Agung Ayu Mirahadi</w:t>
      </w:r>
      <w:r w:rsidR="007E4B62">
        <w:rPr>
          <w:rFonts w:ascii="Arial" w:eastAsia="Arial" w:hAnsi="Arial" w:cs="Arial"/>
          <w:color w:val="000000"/>
          <w:sz w:val="22"/>
          <w:szCs w:val="22"/>
        </w:rPr>
        <w:t xml:space="preserve"> </w:t>
      </w:r>
    </w:p>
    <w:p w14:paraId="76919C94" w14:textId="47E643B9" w:rsidR="00DC56DE" w:rsidRDefault="00880A92">
      <w:p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Afiliasi Penulis 1</w:t>
      </w:r>
      <w:r>
        <w:rPr>
          <w:rFonts w:ascii="Arial" w:eastAsia="Arial" w:hAnsi="Arial" w:cs="Arial"/>
          <w:color w:val="000000"/>
          <w:sz w:val="22"/>
          <w:szCs w:val="22"/>
        </w:rPr>
        <w:tab/>
        <w:t xml:space="preserve">: STIKES </w:t>
      </w:r>
      <w:r w:rsidR="007E4B62">
        <w:rPr>
          <w:rFonts w:ascii="Arial" w:eastAsia="Arial" w:hAnsi="Arial" w:cs="Arial"/>
          <w:color w:val="000000"/>
          <w:sz w:val="22"/>
          <w:szCs w:val="22"/>
        </w:rPr>
        <w:t>Wira Medika Bali/RSUP Sanglah Denpasar</w:t>
      </w:r>
    </w:p>
    <w:p w14:paraId="00DE5ECA" w14:textId="6EEA3BD4" w:rsidR="007E4B62" w:rsidRPr="007E4B62" w:rsidRDefault="00880A92">
      <w:pPr>
        <w:spacing w:after="0" w:line="276" w:lineRule="auto"/>
        <w:jc w:val="both"/>
        <w:rPr>
          <w:rFonts w:ascii="Arial" w:hAnsi="Arial" w:cs="Arial"/>
          <w:sz w:val="22"/>
          <w:szCs w:val="22"/>
          <w:shd w:val="clear" w:color="auto" w:fill="FFFFFF"/>
        </w:rPr>
      </w:pPr>
      <w:r>
        <w:rPr>
          <w:rFonts w:ascii="Arial" w:eastAsia="Arial" w:hAnsi="Arial" w:cs="Arial"/>
          <w:color w:val="000000"/>
          <w:sz w:val="22"/>
          <w:szCs w:val="22"/>
        </w:rPr>
        <w:t>Email Penulis 1</w:t>
      </w:r>
      <w:r>
        <w:rPr>
          <w:rFonts w:ascii="Arial" w:eastAsia="Arial" w:hAnsi="Arial" w:cs="Arial"/>
          <w:color w:val="000000"/>
          <w:sz w:val="22"/>
          <w:szCs w:val="22"/>
        </w:rPr>
        <w:tab/>
        <w:t>:</w:t>
      </w:r>
      <w:r w:rsidR="007E4B62">
        <w:rPr>
          <w:rFonts w:ascii="Arial" w:eastAsia="Arial" w:hAnsi="Arial" w:cs="Arial"/>
          <w:color w:val="000000"/>
          <w:sz w:val="22"/>
          <w:szCs w:val="22"/>
        </w:rPr>
        <w:t xml:space="preserve"> </w:t>
      </w:r>
      <w:r w:rsidR="007E4B62" w:rsidRPr="007E4B62">
        <w:rPr>
          <w:rFonts w:ascii="Arial" w:hAnsi="Arial" w:cs="Arial"/>
          <w:sz w:val="22"/>
          <w:szCs w:val="22"/>
          <w:shd w:val="clear" w:color="auto" w:fill="FFFFFF"/>
        </w:rPr>
        <w:t>mirahadi2016@gmail.com</w:t>
      </w:r>
    </w:p>
    <w:p w14:paraId="283E7DD9" w14:textId="38512E34" w:rsidR="00DC56DE" w:rsidRDefault="00880A92">
      <w:pPr>
        <w:spacing w:after="0" w:line="276" w:lineRule="auto"/>
        <w:jc w:val="both"/>
        <w:rPr>
          <w:rFonts w:ascii="Arial" w:eastAsia="Arial" w:hAnsi="Arial" w:cs="Arial"/>
          <w:sz w:val="22"/>
          <w:szCs w:val="22"/>
        </w:rPr>
      </w:pPr>
      <w:r>
        <w:rPr>
          <w:rFonts w:ascii="Arial" w:eastAsia="Arial" w:hAnsi="Arial" w:cs="Arial"/>
          <w:sz w:val="22"/>
          <w:szCs w:val="22"/>
        </w:rPr>
        <w:t>WhatsApp Aktif</w:t>
      </w:r>
      <w:r>
        <w:rPr>
          <w:rFonts w:ascii="Arial" w:eastAsia="Arial" w:hAnsi="Arial" w:cs="Arial"/>
          <w:sz w:val="22"/>
          <w:szCs w:val="22"/>
        </w:rPr>
        <w:tab/>
        <w:t xml:space="preserve">: </w:t>
      </w:r>
      <w:r w:rsidR="007E4B62">
        <w:rPr>
          <w:rFonts w:ascii="Arial" w:eastAsia="Arial" w:hAnsi="Arial" w:cs="Arial"/>
          <w:sz w:val="22"/>
          <w:szCs w:val="22"/>
        </w:rPr>
        <w:t>082146593483</w:t>
      </w:r>
    </w:p>
    <w:p w14:paraId="006EB684" w14:textId="77777777" w:rsidR="00DC56DE" w:rsidRDefault="00DC56DE">
      <w:pPr>
        <w:spacing w:after="0" w:line="276" w:lineRule="auto"/>
        <w:jc w:val="both"/>
        <w:rPr>
          <w:rFonts w:ascii="Arial" w:eastAsia="Arial" w:hAnsi="Arial" w:cs="Arial"/>
          <w:color w:val="000000"/>
          <w:sz w:val="22"/>
          <w:szCs w:val="22"/>
        </w:rPr>
      </w:pPr>
    </w:p>
    <w:p w14:paraId="325CA0C6" w14:textId="700A161F" w:rsidR="00DC56DE" w:rsidRDefault="00880A92">
      <w:p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Penulis 2</w:t>
      </w:r>
      <w:r>
        <w:rPr>
          <w:rFonts w:ascii="Arial" w:eastAsia="Arial" w:hAnsi="Arial" w:cs="Arial"/>
          <w:color w:val="000000"/>
          <w:sz w:val="22"/>
          <w:szCs w:val="22"/>
        </w:rPr>
        <w:tab/>
      </w:r>
      <w:r>
        <w:rPr>
          <w:rFonts w:ascii="Arial" w:eastAsia="Arial" w:hAnsi="Arial" w:cs="Arial"/>
          <w:color w:val="000000"/>
          <w:sz w:val="22"/>
          <w:szCs w:val="22"/>
        </w:rPr>
        <w:tab/>
        <w:t>:</w:t>
      </w:r>
      <w:r w:rsidR="007E4B62">
        <w:rPr>
          <w:rFonts w:ascii="Arial" w:eastAsia="Arial" w:hAnsi="Arial" w:cs="Arial"/>
          <w:color w:val="000000"/>
          <w:sz w:val="22"/>
          <w:szCs w:val="22"/>
        </w:rPr>
        <w:t xml:space="preserve"> Ni Made Nopita Wati*</w:t>
      </w:r>
    </w:p>
    <w:p w14:paraId="269095F6" w14:textId="43902F5A" w:rsidR="00DC56DE" w:rsidRDefault="00880A92">
      <w:p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Afiliasi Penulis 2</w:t>
      </w:r>
      <w:r>
        <w:rPr>
          <w:rFonts w:ascii="Arial" w:eastAsia="Arial" w:hAnsi="Arial" w:cs="Arial"/>
          <w:color w:val="000000"/>
          <w:sz w:val="22"/>
          <w:szCs w:val="22"/>
        </w:rPr>
        <w:tab/>
        <w:t xml:space="preserve">: </w:t>
      </w:r>
      <w:r w:rsidR="00AA0632">
        <w:rPr>
          <w:rFonts w:ascii="Arial" w:eastAsia="Arial" w:hAnsi="Arial" w:cs="Arial"/>
          <w:color w:val="000000"/>
          <w:sz w:val="22"/>
          <w:szCs w:val="22"/>
        </w:rPr>
        <w:t>STIKes Wira Medika Bali</w:t>
      </w:r>
    </w:p>
    <w:p w14:paraId="13D5CF08" w14:textId="0C4E8595" w:rsidR="00DC56DE" w:rsidRDefault="00880A92">
      <w:p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Email Penulis 2</w:t>
      </w:r>
      <w:r>
        <w:rPr>
          <w:rFonts w:ascii="Arial" w:eastAsia="Arial" w:hAnsi="Arial" w:cs="Arial"/>
          <w:color w:val="000000"/>
          <w:sz w:val="22"/>
          <w:szCs w:val="22"/>
        </w:rPr>
        <w:tab/>
        <w:t>: </w:t>
      </w:r>
      <w:r w:rsidR="007E4B62">
        <w:rPr>
          <w:rFonts w:ascii="Arial" w:eastAsia="Arial" w:hAnsi="Arial" w:cs="Arial"/>
          <w:color w:val="000000"/>
          <w:sz w:val="22"/>
          <w:szCs w:val="22"/>
        </w:rPr>
        <w:t>nopitawati@stikeswiramedika.ac.id</w:t>
      </w:r>
    </w:p>
    <w:p w14:paraId="0C741AC6" w14:textId="11942892" w:rsidR="00DC56DE" w:rsidRDefault="00880A92">
      <w:pPr>
        <w:spacing w:after="0" w:line="276" w:lineRule="auto"/>
        <w:jc w:val="both"/>
        <w:rPr>
          <w:rFonts w:ascii="Arial" w:eastAsia="Arial" w:hAnsi="Arial" w:cs="Arial"/>
          <w:sz w:val="22"/>
          <w:szCs w:val="22"/>
        </w:rPr>
      </w:pPr>
      <w:r>
        <w:rPr>
          <w:rFonts w:ascii="Arial" w:eastAsia="Arial" w:hAnsi="Arial" w:cs="Arial"/>
          <w:sz w:val="22"/>
          <w:szCs w:val="22"/>
        </w:rPr>
        <w:t>WhatsApp Aktif</w:t>
      </w:r>
      <w:r>
        <w:rPr>
          <w:rFonts w:ascii="Arial" w:eastAsia="Arial" w:hAnsi="Arial" w:cs="Arial"/>
          <w:sz w:val="22"/>
          <w:szCs w:val="22"/>
        </w:rPr>
        <w:tab/>
        <w:t xml:space="preserve">: </w:t>
      </w:r>
      <w:r w:rsidR="00AA0632">
        <w:rPr>
          <w:rFonts w:ascii="Arial" w:eastAsia="Arial" w:hAnsi="Arial" w:cs="Arial"/>
          <w:sz w:val="22"/>
          <w:szCs w:val="22"/>
        </w:rPr>
        <w:t>081805628026</w:t>
      </w:r>
    </w:p>
    <w:p w14:paraId="5D33C3E1" w14:textId="77777777" w:rsidR="00DC56DE" w:rsidRDefault="00DC56DE">
      <w:pPr>
        <w:spacing w:after="0" w:line="276" w:lineRule="auto"/>
        <w:jc w:val="both"/>
        <w:rPr>
          <w:rFonts w:ascii="Arial" w:eastAsia="Arial" w:hAnsi="Arial" w:cs="Arial"/>
          <w:color w:val="000000"/>
          <w:sz w:val="22"/>
          <w:szCs w:val="22"/>
        </w:rPr>
      </w:pPr>
    </w:p>
    <w:p w14:paraId="25EE7BCC" w14:textId="2BDDCEF2" w:rsidR="00DC56DE" w:rsidRDefault="00880A92">
      <w:p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Penulis 3</w:t>
      </w:r>
      <w:r>
        <w:rPr>
          <w:rFonts w:ascii="Arial" w:eastAsia="Arial" w:hAnsi="Arial" w:cs="Arial"/>
          <w:color w:val="000000"/>
          <w:sz w:val="22"/>
          <w:szCs w:val="22"/>
        </w:rPr>
        <w:tab/>
      </w:r>
      <w:r>
        <w:rPr>
          <w:rFonts w:ascii="Arial" w:eastAsia="Arial" w:hAnsi="Arial" w:cs="Arial"/>
          <w:color w:val="000000"/>
          <w:sz w:val="22"/>
          <w:szCs w:val="22"/>
        </w:rPr>
        <w:tab/>
        <w:t xml:space="preserve">: </w:t>
      </w:r>
      <w:r w:rsidR="00AA0632">
        <w:rPr>
          <w:rFonts w:ascii="Arial" w:eastAsia="Arial" w:hAnsi="Arial" w:cs="Arial"/>
          <w:color w:val="000000"/>
          <w:sz w:val="22"/>
          <w:szCs w:val="22"/>
        </w:rPr>
        <w:t>Ika Setya Purwanti</w:t>
      </w:r>
    </w:p>
    <w:p w14:paraId="4910163A" w14:textId="1CC54143" w:rsidR="00DC56DE" w:rsidRDefault="00880A92">
      <w:p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Afiliasi Penulis 3</w:t>
      </w:r>
      <w:r>
        <w:rPr>
          <w:rFonts w:ascii="Arial" w:eastAsia="Arial" w:hAnsi="Arial" w:cs="Arial"/>
          <w:color w:val="000000"/>
          <w:sz w:val="22"/>
          <w:szCs w:val="22"/>
        </w:rPr>
        <w:tab/>
        <w:t xml:space="preserve">: </w:t>
      </w:r>
      <w:r w:rsidR="00AA0632">
        <w:rPr>
          <w:rFonts w:ascii="Arial" w:eastAsia="Arial" w:hAnsi="Arial" w:cs="Arial"/>
          <w:color w:val="000000"/>
          <w:sz w:val="22"/>
          <w:szCs w:val="22"/>
        </w:rPr>
        <w:t>STIKes Wira Medika Bali</w:t>
      </w:r>
    </w:p>
    <w:p w14:paraId="0931961A" w14:textId="0556ADDD" w:rsidR="00DC56DE" w:rsidRDefault="00880A92">
      <w:p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Email Penulis 3</w:t>
      </w:r>
      <w:r>
        <w:rPr>
          <w:rFonts w:ascii="Arial" w:eastAsia="Arial" w:hAnsi="Arial" w:cs="Arial"/>
          <w:color w:val="000000"/>
          <w:sz w:val="22"/>
          <w:szCs w:val="22"/>
        </w:rPr>
        <w:tab/>
        <w:t>: </w:t>
      </w:r>
      <w:r w:rsidR="00AA0632" w:rsidRPr="00AA0632">
        <w:rPr>
          <w:rFonts w:ascii="Arial" w:eastAsia="Arial" w:hAnsi="Arial" w:cs="Arial"/>
          <w:color w:val="000000"/>
          <w:sz w:val="22"/>
          <w:szCs w:val="22"/>
        </w:rPr>
        <w:t>davyathaa@gmail.com</w:t>
      </w:r>
    </w:p>
    <w:p w14:paraId="4E580D8E" w14:textId="5AE6709F" w:rsidR="00DC56DE" w:rsidRDefault="00880A92">
      <w:pPr>
        <w:spacing w:after="0" w:line="276" w:lineRule="auto"/>
        <w:jc w:val="both"/>
        <w:rPr>
          <w:rFonts w:ascii="Arial" w:eastAsia="Arial" w:hAnsi="Arial" w:cs="Arial"/>
          <w:sz w:val="22"/>
          <w:szCs w:val="22"/>
        </w:rPr>
      </w:pPr>
      <w:r>
        <w:rPr>
          <w:rFonts w:ascii="Arial" w:eastAsia="Arial" w:hAnsi="Arial" w:cs="Arial"/>
          <w:sz w:val="22"/>
          <w:szCs w:val="22"/>
        </w:rPr>
        <w:t>WhatsApp Aktif</w:t>
      </w:r>
      <w:r>
        <w:rPr>
          <w:rFonts w:ascii="Arial" w:eastAsia="Arial" w:hAnsi="Arial" w:cs="Arial"/>
          <w:sz w:val="22"/>
          <w:szCs w:val="22"/>
        </w:rPr>
        <w:tab/>
        <w:t xml:space="preserve">: </w:t>
      </w:r>
      <w:r w:rsidR="00AA0632">
        <w:rPr>
          <w:rFonts w:ascii="Arial" w:eastAsia="Arial" w:hAnsi="Arial" w:cs="Arial"/>
          <w:sz w:val="22"/>
          <w:szCs w:val="22"/>
        </w:rPr>
        <w:t>082331935053</w:t>
      </w:r>
    </w:p>
    <w:p w14:paraId="230CDD93" w14:textId="77777777" w:rsidR="00DC56DE" w:rsidRDefault="00DC56DE">
      <w:pPr>
        <w:pBdr>
          <w:top w:val="nil"/>
          <w:left w:val="nil"/>
          <w:bottom w:val="nil"/>
          <w:right w:val="nil"/>
          <w:between w:val="nil"/>
        </w:pBdr>
        <w:spacing w:after="0" w:line="276" w:lineRule="auto"/>
        <w:jc w:val="both"/>
        <w:rPr>
          <w:rFonts w:ascii="Arial" w:eastAsia="Arial" w:hAnsi="Arial" w:cs="Arial"/>
          <w:color w:val="000000"/>
          <w:sz w:val="22"/>
          <w:szCs w:val="22"/>
        </w:rPr>
      </w:pPr>
    </w:p>
    <w:p w14:paraId="3C37D22F" w14:textId="77777777" w:rsidR="00DC56DE" w:rsidRDefault="00880A92">
      <w:pPr>
        <w:pBdr>
          <w:bottom w:val="single" w:sz="4" w:space="1" w:color="000000"/>
        </w:pBdr>
        <w:spacing w:after="0" w:line="276" w:lineRule="auto"/>
        <w:jc w:val="both"/>
      </w:pPr>
      <w:r>
        <w:rPr>
          <w:rFonts w:ascii="Arial" w:eastAsia="Arial" w:hAnsi="Arial" w:cs="Arial"/>
          <w:color w:val="000000"/>
        </w:rPr>
        <w:t>ABSTRACT</w:t>
      </w:r>
    </w:p>
    <w:p w14:paraId="322C9C3E" w14:textId="77777777" w:rsidR="00AA0632" w:rsidRPr="00AA0632" w:rsidRDefault="00AA0632" w:rsidP="00AA0632">
      <w:pPr>
        <w:jc w:val="both"/>
        <w:rPr>
          <w:rFonts w:ascii="Arial" w:eastAsia="Calibri" w:hAnsi="Arial" w:cs="Arial"/>
          <w:i/>
          <w:sz w:val="22"/>
          <w:szCs w:val="22"/>
        </w:rPr>
      </w:pPr>
      <w:r w:rsidRPr="00AA0632">
        <w:rPr>
          <w:rFonts w:ascii="Arial" w:eastAsia="Calibri" w:hAnsi="Arial" w:cs="Arial"/>
          <w:i/>
          <w:sz w:val="22"/>
          <w:szCs w:val="22"/>
        </w:rPr>
        <w:t>The Covid-19 pandemic is the biggest challenge to the health care system in the word today. Nurses as one of the medical personnel who are fighting at the forefront in fighting the Covid-19, face various problems such as an increase in workload and a psychological burden when caring for patients during the Covid-19. The high workload and the heavy psychological burden borne by nurses in caring for patients during the Covid-19, make nurses vulnerable to burnout. Burnout experienced by nurses when caring for patients caring for pateints during the Covid-19 pandemic. Burnout experienced by nurses when caring for patients during the Covid-19 pandemic is called pandemic burnout. Non-pharmacological therapy is expected to reduce burnout in nurses. Five-finger hypnosis is one of the most efeective non-pharmacological therapies to reduce one’s stress and anxiety. This study aims to determine the effect of five-finger hypnosis on burnout in nurses in the Covid-19 isolation room. This research uses pre-experimental research, with a one group pre-post test design. Sample in this study amounted to 22 people who werw selected through purposive sampling technique. Data was collected using a burnout pandemic questionnaire. The results of the study were analyzed using the Wilcoxon Sign Rank Test. The results showed that before the intervention was given, most of the respondents experienced high burnout as many as 11 people (50%) shile after being given the intervention there was a decrease where most of the respondents experienced moderate burnout as many as 13 people (59,1%) with p value 0,000.</w:t>
      </w:r>
    </w:p>
    <w:p w14:paraId="11957361" w14:textId="77777777" w:rsidR="00DC56DE" w:rsidRDefault="00DC56DE">
      <w:pPr>
        <w:spacing w:after="0" w:line="276" w:lineRule="auto"/>
        <w:jc w:val="both"/>
        <w:rPr>
          <w:rFonts w:ascii="Arial" w:eastAsia="Arial" w:hAnsi="Arial" w:cs="Arial"/>
          <w:color w:val="000000"/>
          <w:sz w:val="22"/>
          <w:szCs w:val="22"/>
        </w:rPr>
      </w:pPr>
    </w:p>
    <w:p w14:paraId="09B1982C" w14:textId="54EC0F6B" w:rsidR="00AA0632" w:rsidRDefault="00880A92" w:rsidP="000C7537">
      <w:pPr>
        <w:spacing w:line="360" w:lineRule="auto"/>
        <w:jc w:val="both"/>
        <w:rPr>
          <w:rFonts w:ascii="Arial" w:eastAsia="Calibri" w:hAnsi="Arial" w:cs="Arial"/>
          <w:i/>
          <w:sz w:val="22"/>
          <w:szCs w:val="22"/>
        </w:rPr>
      </w:pPr>
      <w:r w:rsidRPr="00AA0632">
        <w:rPr>
          <w:rFonts w:ascii="Arial" w:eastAsia="Arial" w:hAnsi="Arial" w:cs="Arial"/>
          <w:color w:val="000000"/>
          <w:sz w:val="22"/>
          <w:szCs w:val="22"/>
        </w:rPr>
        <w:t xml:space="preserve">Keywords: </w:t>
      </w:r>
      <w:r w:rsidR="00AA0632" w:rsidRPr="00AA0632">
        <w:rPr>
          <w:rFonts w:ascii="Arial" w:eastAsia="Calibri" w:hAnsi="Arial" w:cs="Arial"/>
          <w:i/>
          <w:sz w:val="22"/>
          <w:szCs w:val="22"/>
        </w:rPr>
        <w:t xml:space="preserve">Five finger hypnosis, burnout, nurse, covid-19 </w:t>
      </w:r>
    </w:p>
    <w:p w14:paraId="0FE9323E" w14:textId="473606C6" w:rsidR="000C7537" w:rsidRPr="000C7537" w:rsidRDefault="00BF6206" w:rsidP="000C7537">
      <w:pPr>
        <w:spacing w:line="360" w:lineRule="auto"/>
        <w:jc w:val="both"/>
        <w:rPr>
          <w:rFonts w:ascii="Arial" w:eastAsia="Calibri" w:hAnsi="Arial" w:cs="Arial"/>
          <w:i/>
          <w:sz w:val="22"/>
          <w:szCs w:val="22"/>
        </w:rPr>
      </w:pPr>
      <w:r>
        <w:rPr>
          <w:rFonts w:ascii="Arial" w:eastAsia="Calibri" w:hAnsi="Arial" w:cs="Arial"/>
          <w:i/>
          <w:sz w:val="22"/>
          <w:szCs w:val="22"/>
        </w:rPr>
        <w:t xml:space="preserve"> </w:t>
      </w:r>
    </w:p>
    <w:p w14:paraId="48943FDE" w14:textId="77777777" w:rsidR="00DC56DE" w:rsidRDefault="00880A92">
      <w:pPr>
        <w:pBdr>
          <w:bottom w:val="single" w:sz="4" w:space="1" w:color="000000"/>
        </w:pBdr>
        <w:spacing w:after="0" w:line="276" w:lineRule="auto"/>
        <w:jc w:val="both"/>
      </w:pPr>
      <w:r>
        <w:rPr>
          <w:rFonts w:ascii="Arial" w:eastAsia="Arial" w:hAnsi="Arial" w:cs="Arial"/>
          <w:color w:val="000000"/>
        </w:rPr>
        <w:lastRenderedPageBreak/>
        <w:t>INTISARI</w:t>
      </w:r>
    </w:p>
    <w:p w14:paraId="40BCC0FB" w14:textId="7579E8D3" w:rsidR="00AA0632" w:rsidRPr="00AA0632" w:rsidRDefault="00AA0632" w:rsidP="00AA0632">
      <w:pPr>
        <w:jc w:val="both"/>
        <w:rPr>
          <w:rFonts w:ascii="Arial" w:hAnsi="Arial" w:cs="Arial"/>
          <w:sz w:val="22"/>
          <w:szCs w:val="22"/>
        </w:rPr>
      </w:pPr>
      <w:r w:rsidRPr="00AA0632">
        <w:rPr>
          <w:rFonts w:ascii="Arial" w:hAnsi="Arial" w:cs="Arial"/>
          <w:sz w:val="22"/>
          <w:szCs w:val="22"/>
        </w:rPr>
        <w:t xml:space="preserve">Pandemi COVID-19 merupakan tantangan terbesar bagi sistem pelayanan kesehatan di dunia saat ini. Perawat sebagai salah satu tenaga medis yang berjuang di garda terdepan dalam memerangi pandemi COVID-19, menghadapi berbagai masalah seperti peningkatan beban kerja dan adanya beban psikologis saat merawat pasien selama pandemi COVID-19. Tingginya beban kerja dan beratnya beban psikologis yang ditanggung oleh perawat dalam merawat pasien di masa pandemi COVID-19, membuat perawat rentan mengalami </w:t>
      </w:r>
      <w:r w:rsidRPr="00AA0632">
        <w:rPr>
          <w:rFonts w:ascii="Arial" w:hAnsi="Arial" w:cs="Arial"/>
          <w:i/>
          <w:sz w:val="22"/>
          <w:szCs w:val="22"/>
        </w:rPr>
        <w:t>burnout</w:t>
      </w:r>
      <w:r w:rsidRPr="00AA0632">
        <w:rPr>
          <w:rFonts w:ascii="Arial" w:hAnsi="Arial" w:cs="Arial"/>
          <w:sz w:val="22"/>
          <w:szCs w:val="22"/>
        </w:rPr>
        <w:t xml:space="preserve">. </w:t>
      </w:r>
      <w:r w:rsidRPr="00AA0632">
        <w:rPr>
          <w:rFonts w:ascii="Arial" w:hAnsi="Arial" w:cs="Arial"/>
          <w:i/>
          <w:sz w:val="22"/>
          <w:szCs w:val="22"/>
        </w:rPr>
        <w:t>Burnout</w:t>
      </w:r>
      <w:r w:rsidRPr="00AA0632">
        <w:rPr>
          <w:rFonts w:ascii="Arial" w:hAnsi="Arial" w:cs="Arial"/>
          <w:sz w:val="22"/>
          <w:szCs w:val="22"/>
        </w:rPr>
        <w:t xml:space="preserve"> yang dialami oleh perawat saat merawat pasien di masa pandemi COVID-19 disebut dengan </w:t>
      </w:r>
      <w:r w:rsidRPr="00AA0632">
        <w:rPr>
          <w:rFonts w:ascii="Arial" w:hAnsi="Arial" w:cs="Arial"/>
          <w:i/>
          <w:sz w:val="22"/>
          <w:szCs w:val="22"/>
        </w:rPr>
        <w:t>pandemic</w:t>
      </w:r>
      <w:r w:rsidRPr="00AA0632">
        <w:rPr>
          <w:rFonts w:ascii="Arial" w:hAnsi="Arial" w:cs="Arial"/>
          <w:sz w:val="22"/>
          <w:szCs w:val="22"/>
        </w:rPr>
        <w:t xml:space="preserve"> </w:t>
      </w:r>
      <w:r w:rsidRPr="00AA0632">
        <w:rPr>
          <w:rFonts w:ascii="Arial" w:hAnsi="Arial" w:cs="Arial"/>
          <w:i/>
          <w:sz w:val="22"/>
          <w:szCs w:val="22"/>
        </w:rPr>
        <w:t>burnout</w:t>
      </w:r>
      <w:r w:rsidRPr="00AA0632">
        <w:rPr>
          <w:rFonts w:ascii="Arial" w:hAnsi="Arial" w:cs="Arial"/>
          <w:sz w:val="22"/>
          <w:szCs w:val="22"/>
        </w:rPr>
        <w:t xml:space="preserve">. Terapi non farmakologi diharapkan dapat menurunkan burnout pada perawat. Hypnosis lima jari merupakan salah satu terapi non farmakologi yang sangat efektif untuk menurunkan stress dan cemas seseorang. Penelitian ini bertujuan untuk mengetahui pengaruh hypnosis lima jari terhadap </w:t>
      </w:r>
      <w:r w:rsidRPr="00AA0632">
        <w:rPr>
          <w:rFonts w:ascii="Arial" w:hAnsi="Arial" w:cs="Arial"/>
          <w:i/>
          <w:iCs/>
          <w:sz w:val="22"/>
          <w:szCs w:val="22"/>
        </w:rPr>
        <w:t>burnout</w:t>
      </w:r>
      <w:r w:rsidRPr="00AA0632">
        <w:rPr>
          <w:rFonts w:ascii="Arial" w:hAnsi="Arial" w:cs="Arial"/>
          <w:sz w:val="22"/>
          <w:szCs w:val="22"/>
        </w:rPr>
        <w:t xml:space="preserve"> pada perawat di ruang isolasi covid-19. </w:t>
      </w:r>
      <w:r w:rsidRPr="00AA0632">
        <w:rPr>
          <w:rFonts w:ascii="Arial" w:eastAsia="SimSun" w:hAnsi="Arial" w:cs="Arial"/>
          <w:sz w:val="22"/>
          <w:szCs w:val="22"/>
          <w:lang w:val="id-ID"/>
        </w:rPr>
        <w:t xml:space="preserve">Penelitian ini menggunakan jenis penelitian </w:t>
      </w:r>
      <w:r w:rsidRPr="00AA0632">
        <w:rPr>
          <w:rFonts w:ascii="Arial" w:eastAsia="SimSun" w:hAnsi="Arial" w:cs="Arial"/>
          <w:i/>
          <w:sz w:val="22"/>
          <w:szCs w:val="22"/>
          <w:lang w:val="id-ID"/>
        </w:rPr>
        <w:t>pra-</w:t>
      </w:r>
      <w:r w:rsidRPr="00AA0632">
        <w:rPr>
          <w:rFonts w:ascii="Arial" w:eastAsia="SimSun" w:hAnsi="Arial" w:cs="Arial"/>
          <w:bCs/>
          <w:i/>
          <w:iCs/>
          <w:color w:val="000000"/>
          <w:sz w:val="22"/>
          <w:szCs w:val="22"/>
          <w:lang w:val="id-ID"/>
        </w:rPr>
        <w:t xml:space="preserve">eksperimental, </w:t>
      </w:r>
      <w:r w:rsidRPr="00AA0632">
        <w:rPr>
          <w:rFonts w:ascii="Arial" w:eastAsia="SimSun" w:hAnsi="Arial" w:cs="Arial"/>
          <w:bCs/>
          <w:color w:val="000000"/>
          <w:sz w:val="22"/>
          <w:szCs w:val="22"/>
          <w:lang w:val="id-ID"/>
        </w:rPr>
        <w:t xml:space="preserve">dengan rancangan penelitian </w:t>
      </w:r>
      <w:r w:rsidRPr="00AA0632">
        <w:rPr>
          <w:rFonts w:ascii="Arial" w:eastAsia="SimSun" w:hAnsi="Arial" w:cs="Arial"/>
          <w:bCs/>
          <w:i/>
          <w:iCs/>
          <w:color w:val="000000"/>
          <w:sz w:val="22"/>
          <w:szCs w:val="22"/>
          <w:lang w:val="id-ID"/>
        </w:rPr>
        <w:t>one group pre-post test design</w:t>
      </w:r>
      <w:r w:rsidRPr="00AA0632">
        <w:rPr>
          <w:rFonts w:ascii="Arial" w:eastAsia="SimSun" w:hAnsi="Arial" w:cs="Arial"/>
          <w:sz w:val="22"/>
          <w:szCs w:val="22"/>
          <w:lang w:val="id-ID"/>
        </w:rPr>
        <w:t>.</w:t>
      </w:r>
      <w:r w:rsidRPr="00AA0632">
        <w:rPr>
          <w:rFonts w:ascii="Arial" w:hAnsi="Arial" w:cs="Arial"/>
          <w:sz w:val="22"/>
          <w:szCs w:val="22"/>
        </w:rPr>
        <w:t xml:space="preserve"> Sampel dalam penelitian ini berjumlah 22 orang yang dipilih melalui teknik </w:t>
      </w:r>
      <w:r w:rsidRPr="00AA0632">
        <w:rPr>
          <w:rFonts w:ascii="Arial" w:hAnsi="Arial" w:cs="Arial"/>
          <w:i/>
          <w:sz w:val="22"/>
          <w:szCs w:val="22"/>
        </w:rPr>
        <w:t>purposive sampling</w:t>
      </w:r>
      <w:r w:rsidRPr="00AA0632">
        <w:rPr>
          <w:rFonts w:ascii="Arial" w:hAnsi="Arial" w:cs="Arial"/>
          <w:sz w:val="22"/>
          <w:szCs w:val="22"/>
        </w:rPr>
        <w:t xml:space="preserve">. Pengumpulan data dilakukan dengan kuesioner </w:t>
      </w:r>
      <w:r w:rsidRPr="00AA0632">
        <w:rPr>
          <w:rFonts w:ascii="Arial" w:hAnsi="Arial" w:cs="Arial"/>
          <w:i/>
          <w:sz w:val="22"/>
          <w:szCs w:val="22"/>
        </w:rPr>
        <w:t>pandemic burnout</w:t>
      </w:r>
      <w:r w:rsidRPr="00AA0632">
        <w:rPr>
          <w:rFonts w:ascii="Arial" w:hAnsi="Arial" w:cs="Arial"/>
          <w:sz w:val="22"/>
          <w:szCs w:val="22"/>
        </w:rPr>
        <w:t xml:space="preserve">. Hasil penelitian dianalisis menggunakan uji </w:t>
      </w:r>
      <w:r w:rsidRPr="00AA0632">
        <w:rPr>
          <w:rFonts w:ascii="Arial" w:eastAsia="Calibri" w:hAnsi="Arial" w:cs="Arial"/>
          <w:i/>
          <w:iCs/>
          <w:sz w:val="22"/>
          <w:szCs w:val="22"/>
          <w:lang w:val="id-ID"/>
        </w:rPr>
        <w:t>Wilcoxon Sign Rank Test</w:t>
      </w:r>
      <w:r w:rsidRPr="00AA0632">
        <w:rPr>
          <w:rFonts w:ascii="Arial" w:eastAsia="Calibri" w:hAnsi="Arial" w:cs="Arial"/>
          <w:i/>
          <w:iCs/>
          <w:sz w:val="22"/>
          <w:szCs w:val="22"/>
        </w:rPr>
        <w:t>.</w:t>
      </w:r>
      <w:r w:rsidRPr="00AA0632">
        <w:rPr>
          <w:rFonts w:ascii="Arial" w:hAnsi="Arial" w:cs="Arial"/>
          <w:sz w:val="22"/>
          <w:szCs w:val="22"/>
        </w:rPr>
        <w:t xml:space="preserve"> Hasil penelitian menunjukkan sebelum diberikan intervensi sebagian besar responden mengalami </w:t>
      </w:r>
      <w:r w:rsidRPr="00AA0632">
        <w:rPr>
          <w:rFonts w:ascii="Arial" w:hAnsi="Arial" w:cs="Arial"/>
          <w:i/>
          <w:iCs/>
          <w:sz w:val="22"/>
          <w:szCs w:val="22"/>
        </w:rPr>
        <w:t xml:space="preserve">burnout </w:t>
      </w:r>
      <w:r w:rsidRPr="00AA0632">
        <w:rPr>
          <w:rFonts w:ascii="Arial" w:hAnsi="Arial" w:cs="Arial"/>
          <w:sz w:val="22"/>
          <w:szCs w:val="22"/>
        </w:rPr>
        <w:t xml:space="preserve">tinggi yaitu sebanyak 11 orang (50%) sedangkan setelah diberikan intervensi terjadi penurunan dimana sebagian besar responden mengalami </w:t>
      </w:r>
      <w:r w:rsidRPr="00AA0632">
        <w:rPr>
          <w:rFonts w:ascii="Arial" w:hAnsi="Arial" w:cs="Arial"/>
          <w:i/>
          <w:iCs/>
          <w:sz w:val="22"/>
          <w:szCs w:val="22"/>
        </w:rPr>
        <w:t xml:space="preserve">burnout </w:t>
      </w:r>
      <w:r w:rsidRPr="00AA0632">
        <w:rPr>
          <w:rFonts w:ascii="Arial" w:hAnsi="Arial" w:cs="Arial"/>
          <w:sz w:val="22"/>
          <w:szCs w:val="22"/>
        </w:rPr>
        <w:t xml:space="preserve">sedang yaitu sebanyak 13 orang (59,1%) dengan nilai p value 0,000. </w:t>
      </w:r>
    </w:p>
    <w:p w14:paraId="46798C81" w14:textId="77777777" w:rsidR="00AA0632" w:rsidRDefault="00AA0632">
      <w:pPr>
        <w:pBdr>
          <w:top w:val="nil"/>
          <w:left w:val="nil"/>
          <w:bottom w:val="nil"/>
          <w:right w:val="nil"/>
          <w:between w:val="nil"/>
        </w:pBdr>
        <w:spacing w:after="0" w:line="276" w:lineRule="auto"/>
        <w:jc w:val="both"/>
        <w:rPr>
          <w:rFonts w:ascii="Arial" w:eastAsia="Arial" w:hAnsi="Arial" w:cs="Arial"/>
          <w:i/>
          <w:color w:val="000000"/>
          <w:sz w:val="22"/>
          <w:szCs w:val="22"/>
        </w:rPr>
      </w:pPr>
    </w:p>
    <w:p w14:paraId="2503EE9A" w14:textId="15209404" w:rsidR="00DC56DE" w:rsidRPr="00AA0632" w:rsidRDefault="00880A92">
      <w:pPr>
        <w:pBdr>
          <w:top w:val="nil"/>
          <w:left w:val="nil"/>
          <w:bottom w:val="nil"/>
          <w:right w:val="nil"/>
          <w:between w:val="nil"/>
        </w:pBdr>
        <w:spacing w:after="0" w:line="276" w:lineRule="auto"/>
        <w:jc w:val="both"/>
        <w:rPr>
          <w:rFonts w:ascii="Arial" w:eastAsia="Arial" w:hAnsi="Arial" w:cs="Arial"/>
          <w:i/>
          <w:color w:val="000000"/>
          <w:sz w:val="22"/>
          <w:szCs w:val="22"/>
        </w:rPr>
      </w:pPr>
      <w:r w:rsidRPr="00AA0632">
        <w:rPr>
          <w:rFonts w:ascii="Arial" w:eastAsia="Arial" w:hAnsi="Arial" w:cs="Arial"/>
          <w:color w:val="000000"/>
          <w:sz w:val="22"/>
          <w:szCs w:val="22"/>
        </w:rPr>
        <w:t xml:space="preserve">Kata kunci: </w:t>
      </w:r>
      <w:r w:rsidR="00AA0632" w:rsidRPr="00AA0632">
        <w:rPr>
          <w:rFonts w:ascii="Arial" w:hAnsi="Arial" w:cs="Arial"/>
          <w:sz w:val="22"/>
          <w:szCs w:val="22"/>
        </w:rPr>
        <w:t xml:space="preserve">Hypnosis Lima Jari, </w:t>
      </w:r>
      <w:r w:rsidR="00AA0632" w:rsidRPr="00AA0632">
        <w:rPr>
          <w:rFonts w:ascii="Arial" w:hAnsi="Arial" w:cs="Arial"/>
          <w:i/>
          <w:iCs/>
          <w:sz w:val="22"/>
          <w:szCs w:val="22"/>
        </w:rPr>
        <w:t>Burnout</w:t>
      </w:r>
      <w:r w:rsidR="00AA0632" w:rsidRPr="00AA0632">
        <w:rPr>
          <w:rFonts w:ascii="Arial" w:hAnsi="Arial" w:cs="Arial"/>
          <w:sz w:val="22"/>
          <w:szCs w:val="22"/>
        </w:rPr>
        <w:t>, Perawat, Covid-19</w:t>
      </w:r>
    </w:p>
    <w:p w14:paraId="22E5430B" w14:textId="77777777" w:rsidR="00DC56DE" w:rsidRDefault="00DC56DE">
      <w:pPr>
        <w:pBdr>
          <w:top w:val="nil"/>
          <w:left w:val="nil"/>
          <w:bottom w:val="nil"/>
          <w:right w:val="nil"/>
          <w:between w:val="nil"/>
        </w:pBdr>
        <w:spacing w:after="0" w:line="276" w:lineRule="auto"/>
        <w:jc w:val="both"/>
        <w:rPr>
          <w:rFonts w:ascii="Arial" w:eastAsia="Arial" w:hAnsi="Arial" w:cs="Arial"/>
          <w:color w:val="000000"/>
          <w:sz w:val="22"/>
          <w:szCs w:val="22"/>
        </w:rPr>
      </w:pPr>
    </w:p>
    <w:p w14:paraId="5049C035" w14:textId="77777777" w:rsidR="00DC56DE" w:rsidRDefault="00880A92">
      <w:pPr>
        <w:pBdr>
          <w:bottom w:val="single" w:sz="4" w:space="1" w:color="000000"/>
        </w:pBdr>
        <w:spacing w:after="0" w:line="276" w:lineRule="auto"/>
        <w:jc w:val="both"/>
        <w:rPr>
          <w:rFonts w:ascii="Arial" w:eastAsia="Arial" w:hAnsi="Arial" w:cs="Arial"/>
          <w:color w:val="000000"/>
          <w:sz w:val="18"/>
          <w:szCs w:val="18"/>
        </w:rPr>
      </w:pPr>
      <w:r>
        <w:rPr>
          <w:rFonts w:ascii="Arial" w:eastAsia="Arial" w:hAnsi="Arial" w:cs="Arial"/>
          <w:color w:val="000000"/>
        </w:rPr>
        <w:t>PENDAHULUAN</w:t>
      </w:r>
    </w:p>
    <w:p w14:paraId="1920B8BA" w14:textId="77777777" w:rsidR="00AA0632" w:rsidRPr="00AA0632" w:rsidRDefault="00AA0632" w:rsidP="00AA0632">
      <w:pPr>
        <w:spacing w:after="0" w:line="276" w:lineRule="auto"/>
        <w:ind w:firstLine="720"/>
        <w:jc w:val="both"/>
        <w:rPr>
          <w:rFonts w:ascii="Arial" w:eastAsia="Calibri" w:hAnsi="Arial" w:cs="Arial"/>
          <w:sz w:val="22"/>
          <w:szCs w:val="22"/>
        </w:rPr>
      </w:pPr>
      <w:r w:rsidRPr="00AA0632">
        <w:rPr>
          <w:rFonts w:ascii="Arial" w:eastAsia="Calibri" w:hAnsi="Arial" w:cs="Arial"/>
          <w:sz w:val="22"/>
          <w:szCs w:val="22"/>
        </w:rPr>
        <w:t xml:space="preserve">COVID-19 merupakan penyakit pneumonia jenis baru yang muncul dan dilaporkan terjadi sejak akhir bulan Desember 2019 di kota Wuhan, China dan telah menyebar dengan cepat ke negara lain di seluruh dunia </w:t>
      </w:r>
      <w:r w:rsidRPr="00AA0632">
        <w:rPr>
          <w:rFonts w:ascii="Arial" w:eastAsia="Calibri" w:hAnsi="Arial" w:cs="Arial"/>
          <w:sz w:val="22"/>
          <w:szCs w:val="22"/>
        </w:rPr>
        <w:fldChar w:fldCharType="begin" w:fldLock="1"/>
      </w:r>
      <w:r w:rsidRPr="00AA0632">
        <w:rPr>
          <w:rFonts w:ascii="Arial" w:eastAsia="Calibri" w:hAnsi="Arial" w:cs="Arial"/>
          <w:sz w:val="22"/>
          <w:szCs w:val="22"/>
        </w:rPr>
        <w:instrText>ADDIN CSL_CITATION {"citationItems":[{"id":"ITEM-1","itemData":{"author":[{"dropping-particle":"","family":"Lai","given":"Jianbo","non-dropping-particle":"","parse-names":false,"suffix":""},{"dropping-particle":"","family":"Ma","given":"Simeng","non-dropping-particle":"","parse-names":false,"suffix":""},{"dropping-particle":"","family":"Wang","given":"Ying","non-dropping-particle":"","parse-names":false,"suffix":""},{"dropping-particle":"","family":"Cai","given":"Zhongxiang","non-dropping-particle":"","parse-names":false,"suffix":""},{"dropping-particle":"","family":"Hu","given":"Jianbo","non-dropping-particle":"","parse-names":false,"suffix":""},{"dropping-particle":"","family":"Wei","given":"Ning","non-dropping-particle":"","parse-names":false,"suffix":""},{"dropping-particle":"","family":"Wu","given":"Jiang","non-dropping-particle":"","parse-names":false,"suffix":""},{"dropping-particle":"","family":"Du","given":"Hui","non-dropping-particle":"","parse-names":false,"suffix":""},{"dropping-particle":"","family":"Chen","given":"Tingting","non-dropping-particle":"","parse-names":false,"suffix":""},{"dropping-particle":"","family":"Li","given":"Ruiting","non-dropping-particle":"","parse-names":false,"suffix":""}],"container-title":"JAMA network open","id":"ITEM-1","issue":"3","issued":{"date-parts":[["2020"]]},"page":"e203976-e203976","publisher":"American Medical Association","title":"Factors associated with mental health outcomes among health care workers exposed to coronavirus disease 2019","type":"article-journal","volume":"3"},"uris":["http://www.mendeley.com/documents/?uuid=2b808efa-3e97-4f09-bb9a-31634edad81a"]}],"mendeley":{"formattedCitation":"(Lai et al., 2020)","plainTextFormattedCitation":"(Lai et al., 2020)","previouslyFormattedCitation":"(Lai et al., 2020)"},"properties":{"noteIndex":0},"schema":"https://github.com/citation-style-language/schema/raw/master/csl-citation.json"}</w:instrText>
      </w:r>
      <w:r w:rsidRPr="00AA0632">
        <w:rPr>
          <w:rFonts w:ascii="Arial" w:eastAsia="Calibri" w:hAnsi="Arial" w:cs="Arial"/>
          <w:sz w:val="22"/>
          <w:szCs w:val="22"/>
        </w:rPr>
        <w:fldChar w:fldCharType="separate"/>
      </w:r>
      <w:r w:rsidRPr="00AA0632">
        <w:rPr>
          <w:rFonts w:ascii="Arial" w:eastAsia="Calibri" w:hAnsi="Arial" w:cs="Arial"/>
          <w:noProof/>
          <w:sz w:val="22"/>
          <w:szCs w:val="22"/>
        </w:rPr>
        <w:t>(Lai et al., 2020)</w:t>
      </w:r>
      <w:r w:rsidRPr="00AA0632">
        <w:rPr>
          <w:rFonts w:ascii="Arial" w:eastAsia="Calibri" w:hAnsi="Arial" w:cs="Arial"/>
          <w:sz w:val="22"/>
          <w:szCs w:val="22"/>
        </w:rPr>
        <w:fldChar w:fldCharType="end"/>
      </w:r>
      <w:r w:rsidRPr="00AA0632">
        <w:rPr>
          <w:rFonts w:ascii="Arial" w:eastAsia="Calibri" w:hAnsi="Arial" w:cs="Arial"/>
          <w:sz w:val="22"/>
          <w:szCs w:val="22"/>
        </w:rPr>
        <w:t xml:space="preserve">. Kasus ini kemudian meningkat dengan pesat, ditandai dengan dilaporkannya 44 kasus baru sejak tanggal 31 Desember 2019 hingga 3 Januari 2020. Tidak sampai satu bulan, penyakit ini telah menyebar di berbagai provinsi lain di China dan beberapa negara di sekitarnya seperti Thailand, Jepang dan Korea Selatan </w:t>
      </w:r>
      <w:r w:rsidRPr="00AA0632">
        <w:rPr>
          <w:rFonts w:ascii="Arial" w:eastAsia="Calibri" w:hAnsi="Arial" w:cs="Arial"/>
          <w:sz w:val="22"/>
          <w:szCs w:val="22"/>
        </w:rPr>
        <w:fldChar w:fldCharType="begin" w:fldLock="1"/>
      </w:r>
      <w:r w:rsidRPr="00AA0632">
        <w:rPr>
          <w:rFonts w:ascii="Arial" w:eastAsia="Calibri" w:hAnsi="Arial" w:cs="Arial"/>
          <w:sz w:val="22"/>
          <w:szCs w:val="22"/>
        </w:rPr>
        <w:instrText>ADDIN CSL_CITATION {"citationItems":[{"id":"ITEM-1","itemData":{"author":[{"dropping-particle":"","family":"Huang","given":"Long","non-dropping-particle":"","parse-names":false,"suffix":""},{"dropping-particle":"","family":"rong Liu","given":"Hai","non-dropping-particle":"","parse-names":false,"suffix":""}],"container-title":"MedRxiv","id":"ITEM-1","issued":{"date-parts":[["2020"]]},"publisher":"Cold Spring Harbor Laboratory Press","title":"Emotional responses and coping strategies of nurses and nursing college students during COVID-19 outbreak","type":"article-journal"},"uris":["http://www.mendeley.com/documents/?uuid=ba229ce9-804e-4c93-bc8e-305ef3160740"]}],"mendeley":{"formattedCitation":"(L. Huang &amp; rong Liu, 2020)","plainTextFormattedCitation":"(L. Huang &amp; rong Liu, 2020)","previouslyFormattedCitation":"(L. Huang &amp; rong Liu, 2020)"},"properties":{"noteIndex":0},"schema":"https://github.com/citation-style-language/schema/raw/master/csl-citation.json"}</w:instrText>
      </w:r>
      <w:r w:rsidRPr="00AA0632">
        <w:rPr>
          <w:rFonts w:ascii="Arial" w:eastAsia="Calibri" w:hAnsi="Arial" w:cs="Arial"/>
          <w:sz w:val="22"/>
          <w:szCs w:val="22"/>
        </w:rPr>
        <w:fldChar w:fldCharType="separate"/>
      </w:r>
      <w:r w:rsidRPr="00AA0632">
        <w:rPr>
          <w:rFonts w:ascii="Arial" w:eastAsia="Calibri" w:hAnsi="Arial" w:cs="Arial"/>
          <w:noProof/>
          <w:sz w:val="22"/>
          <w:szCs w:val="22"/>
        </w:rPr>
        <w:t>(L. Huang &amp; rong Liu, 2020)</w:t>
      </w:r>
      <w:r w:rsidRPr="00AA0632">
        <w:rPr>
          <w:rFonts w:ascii="Arial" w:eastAsia="Calibri" w:hAnsi="Arial" w:cs="Arial"/>
          <w:sz w:val="22"/>
          <w:szCs w:val="22"/>
        </w:rPr>
        <w:fldChar w:fldCharType="end"/>
      </w:r>
      <w:r w:rsidRPr="00AA0632">
        <w:rPr>
          <w:rFonts w:ascii="Arial" w:eastAsia="Calibri" w:hAnsi="Arial" w:cs="Arial"/>
          <w:sz w:val="22"/>
          <w:szCs w:val="22"/>
        </w:rPr>
        <w:t xml:space="preserve">. Luasnya penyebaran COVID-19 dan banyaknya jumlah orang yang terinfeksi di seluruh dunia membuat </w:t>
      </w:r>
      <w:r w:rsidRPr="00AA0632">
        <w:rPr>
          <w:rFonts w:ascii="Arial" w:eastAsia="Calibri" w:hAnsi="Arial" w:cs="Arial"/>
          <w:i/>
          <w:sz w:val="22"/>
          <w:szCs w:val="22"/>
        </w:rPr>
        <w:t>World Health Organization</w:t>
      </w:r>
      <w:r w:rsidRPr="00AA0632">
        <w:rPr>
          <w:rFonts w:ascii="Arial" w:eastAsia="Calibri" w:hAnsi="Arial" w:cs="Arial"/>
          <w:sz w:val="22"/>
          <w:szCs w:val="22"/>
        </w:rPr>
        <w:t xml:space="preserve"> (WHO) pada tanggal 12 Maret 2020 secara resmi mendeklarasikan COVID-19 sebagai pandemi </w:t>
      </w:r>
      <w:r w:rsidRPr="00AA0632">
        <w:rPr>
          <w:rFonts w:ascii="Arial" w:eastAsia="Calibri" w:hAnsi="Arial" w:cs="Arial"/>
          <w:sz w:val="22"/>
          <w:szCs w:val="22"/>
        </w:rPr>
        <w:fldChar w:fldCharType="begin" w:fldLock="1"/>
      </w:r>
      <w:r w:rsidRPr="00AA0632">
        <w:rPr>
          <w:rFonts w:ascii="Arial" w:eastAsia="Calibri" w:hAnsi="Arial" w:cs="Arial"/>
          <w:sz w:val="22"/>
          <w:szCs w:val="22"/>
        </w:rPr>
        <w:instrText>ADDIN CSL_CITATION {"citationItems":[{"id":"ITEM-1","itemData":{"author":[{"dropping-particle":"","family":"Pakpahan, J. P., &amp; Litawati","given":"D.","non-dropping-particle":"","parse-names":false,"suffix":""}],"edition":"1 ed.","id":"ITEM-1","issued":{"date-parts":[["2021"]]},"publisher-place":"Yogyakarta: Penerbit Gava Medika","title":"Tata Kelola Manajemen Keperawatan Klinis Era COVID-19","type":"book"},"uris":["http://www.mendeley.com/documents/?uuid=23c80e82-853f-47fb-a8e4-2c3c43375c51"]}],"mendeley":{"formattedCitation":"(Pakpahan, J. P., &amp; Litawati, 2021)","plainTextFormattedCitation":"(Pakpahan, J. P., &amp; Litawati, 2021)","previouslyFormattedCitation":"(Pakpahan, J. P., &amp; Litawati, 2021)"},"properties":{"noteIndex":0},"schema":"https://github.com/citation-style-language/schema/raw/master/csl-citation.json"}</w:instrText>
      </w:r>
      <w:r w:rsidRPr="00AA0632">
        <w:rPr>
          <w:rFonts w:ascii="Arial" w:eastAsia="Calibri" w:hAnsi="Arial" w:cs="Arial"/>
          <w:sz w:val="22"/>
          <w:szCs w:val="22"/>
        </w:rPr>
        <w:fldChar w:fldCharType="separate"/>
      </w:r>
      <w:r w:rsidRPr="00AA0632">
        <w:rPr>
          <w:rFonts w:ascii="Arial" w:eastAsia="Calibri" w:hAnsi="Arial" w:cs="Arial"/>
          <w:noProof/>
          <w:sz w:val="22"/>
          <w:szCs w:val="22"/>
        </w:rPr>
        <w:t>(Pakpahan, J. P., &amp; Litawati, 2021)</w:t>
      </w:r>
      <w:r w:rsidRPr="00AA0632">
        <w:rPr>
          <w:rFonts w:ascii="Arial" w:eastAsia="Calibri" w:hAnsi="Arial" w:cs="Arial"/>
          <w:sz w:val="22"/>
          <w:szCs w:val="22"/>
        </w:rPr>
        <w:fldChar w:fldCharType="end"/>
      </w:r>
      <w:r w:rsidRPr="00AA0632">
        <w:rPr>
          <w:rFonts w:ascii="Arial" w:eastAsia="Calibri" w:hAnsi="Arial" w:cs="Arial"/>
          <w:sz w:val="22"/>
          <w:szCs w:val="22"/>
        </w:rPr>
        <w:t>.</w:t>
      </w:r>
    </w:p>
    <w:p w14:paraId="175B6C79" w14:textId="77777777" w:rsidR="00AA0632" w:rsidRPr="00AA0632" w:rsidRDefault="00AA0632" w:rsidP="00AA0632">
      <w:pPr>
        <w:spacing w:after="0" w:line="276" w:lineRule="auto"/>
        <w:ind w:firstLine="720"/>
        <w:jc w:val="both"/>
        <w:rPr>
          <w:rFonts w:ascii="Arial" w:eastAsia="Calibri" w:hAnsi="Arial" w:cs="Arial"/>
          <w:sz w:val="22"/>
          <w:szCs w:val="22"/>
        </w:rPr>
      </w:pPr>
      <w:r w:rsidRPr="00AA0632">
        <w:rPr>
          <w:rFonts w:ascii="Arial" w:eastAsia="Calibri" w:hAnsi="Arial" w:cs="Arial"/>
          <w:sz w:val="22"/>
          <w:szCs w:val="22"/>
        </w:rPr>
        <w:t xml:space="preserve">Pandemi COVID-19 merupakan tantangan terbesar bagi sistem pelayanan kesehatan di dunia saat ini. Rumah sakit sebagai bagian dari sistem pelayanan kesehatan dihadapkan pada pengembangan </w:t>
      </w:r>
      <w:r w:rsidRPr="00AA0632">
        <w:rPr>
          <w:rFonts w:ascii="Arial" w:eastAsia="Calibri" w:hAnsi="Arial" w:cs="Arial"/>
          <w:i/>
          <w:sz w:val="22"/>
          <w:szCs w:val="22"/>
        </w:rPr>
        <w:t>surge capacity</w:t>
      </w:r>
      <w:r w:rsidRPr="00AA0632">
        <w:rPr>
          <w:rFonts w:ascii="Arial" w:eastAsia="Calibri" w:hAnsi="Arial" w:cs="Arial"/>
          <w:sz w:val="22"/>
          <w:szCs w:val="22"/>
        </w:rPr>
        <w:t xml:space="preserve"> agar kebutuhan pelayanan medis yang meningkat dapat dipenuhi dengan baik. Namun, tidak semua rumah sakit di Indonesia mampu beradaptasi dengan kondisi saat ini, baik dari segi fasilitas maupun tenaga medis. </w:t>
      </w:r>
    </w:p>
    <w:p w14:paraId="37E4980B" w14:textId="77777777" w:rsidR="00AA0632" w:rsidRPr="00AA0632" w:rsidRDefault="00AA0632" w:rsidP="00AA0632">
      <w:pPr>
        <w:spacing w:after="0" w:line="276" w:lineRule="auto"/>
        <w:ind w:firstLine="720"/>
        <w:jc w:val="both"/>
        <w:rPr>
          <w:rFonts w:ascii="Arial" w:eastAsia="Calibri" w:hAnsi="Arial" w:cs="Arial"/>
          <w:sz w:val="22"/>
          <w:szCs w:val="22"/>
        </w:rPr>
      </w:pPr>
      <w:r w:rsidRPr="00AA0632">
        <w:rPr>
          <w:rFonts w:ascii="Arial" w:eastAsia="Calibri" w:hAnsi="Arial" w:cs="Arial"/>
          <w:sz w:val="22"/>
          <w:szCs w:val="22"/>
        </w:rPr>
        <w:t xml:space="preserve">Perawat sebagai salah satu tenaga medis yang berjuang di garda terdepan, memegang peranan yang sangat penting dalam memerangi pandemi COVID-19. Selama pandemi, perawat telah mengerahkan upaya yang luar biasa dengan mempertaruhkan nyawa untuk menunjukkan komitmen mereka terhadap pasien dan profesi </w:t>
      </w:r>
      <w:r w:rsidRPr="00AA0632">
        <w:rPr>
          <w:rFonts w:ascii="Arial" w:eastAsia="Calibri" w:hAnsi="Arial" w:cs="Arial"/>
          <w:sz w:val="22"/>
          <w:szCs w:val="22"/>
        </w:rPr>
        <w:fldChar w:fldCharType="begin" w:fldLock="1"/>
      </w:r>
      <w:r w:rsidRPr="00AA0632">
        <w:rPr>
          <w:rFonts w:ascii="Arial" w:eastAsia="Calibri" w:hAnsi="Arial" w:cs="Arial"/>
          <w:sz w:val="22"/>
          <w:szCs w:val="22"/>
        </w:rPr>
        <w:instrText>ADDIN CSL_CITATION {"citationItems":[{"id":"ITEM-1","itemData":{"ISSN":"0020-8132","author":[{"dropping-particle":"","family":"Catton","given":"H","non-dropping-particle":"","parse-names":false,"suffix":""}],"container-title":"International Nursing Review","id":"ITEM-1","issue":"1","issued":{"date-parts":[["2020"]]},"page":"4-6","publisher":"Wiley Online Library","title":"Global challenges in health and health care for nurses and midwives everywhere","type":"article-journal","volume":"67"},"uris":["http://www.mendeley.com/documents/?uuid=923ffe49-0a82-4d5d-b221-e5ddf0ea6640"]}],"mendeley":{"formattedCitation":"(Catton, 2020)","plainTextFormattedCitation":"(Catton, 2020)","previouslyFormattedCitation":"(Catton, 2020)"},"properties":{"noteIndex":0},"schema":"https://github.com/citation-style-language/schema/raw/master/csl-citation.json"}</w:instrText>
      </w:r>
      <w:r w:rsidRPr="00AA0632">
        <w:rPr>
          <w:rFonts w:ascii="Arial" w:eastAsia="Calibri" w:hAnsi="Arial" w:cs="Arial"/>
          <w:sz w:val="22"/>
          <w:szCs w:val="22"/>
        </w:rPr>
        <w:fldChar w:fldCharType="separate"/>
      </w:r>
      <w:r w:rsidRPr="00AA0632">
        <w:rPr>
          <w:rFonts w:ascii="Arial" w:eastAsia="Calibri" w:hAnsi="Arial" w:cs="Arial"/>
          <w:noProof/>
          <w:sz w:val="22"/>
          <w:szCs w:val="22"/>
        </w:rPr>
        <w:t>(Catton, 2020)</w:t>
      </w:r>
      <w:r w:rsidRPr="00AA0632">
        <w:rPr>
          <w:rFonts w:ascii="Arial" w:eastAsia="Calibri" w:hAnsi="Arial" w:cs="Arial"/>
          <w:sz w:val="22"/>
          <w:szCs w:val="22"/>
        </w:rPr>
        <w:fldChar w:fldCharType="end"/>
      </w:r>
      <w:r w:rsidRPr="00AA0632">
        <w:rPr>
          <w:rFonts w:ascii="Arial" w:eastAsia="Calibri" w:hAnsi="Arial" w:cs="Arial"/>
          <w:sz w:val="22"/>
          <w:szCs w:val="22"/>
        </w:rPr>
        <w:t xml:space="preserve">. Perawat meskipun memiliki kewajiban profesional untuk merawat pasien selama pandemi, juga memiliki kekhawatiran mengenai pekerjaannya dan dampaknya terhadap dirinya sendiri. Khususnya kekhawatiran terhadap risiko terinfeksi dan penularan kepada anggota keluarga </w:t>
      </w:r>
      <w:r w:rsidRPr="00AA0632">
        <w:rPr>
          <w:rFonts w:ascii="Arial" w:eastAsia="Calibri" w:hAnsi="Arial" w:cs="Arial"/>
          <w:sz w:val="22"/>
          <w:szCs w:val="22"/>
        </w:rPr>
        <w:fldChar w:fldCharType="begin" w:fldLock="1"/>
      </w:r>
      <w:r w:rsidRPr="00AA0632">
        <w:rPr>
          <w:rFonts w:ascii="Arial" w:eastAsia="Calibri" w:hAnsi="Arial" w:cs="Arial"/>
          <w:sz w:val="22"/>
          <w:szCs w:val="22"/>
        </w:rPr>
        <w:instrText>ADDIN CSL_CITATION {"citationItems":[{"id":"ITEM-1","itemData":{"ISSN":"1322-7114","author":[{"dropping-particle":"","family":"Koh","given":"Yiwen","non-dropping-particle":"","parse-names":false,"suffix":""},{"dropping-particle":"","family":"Hegney","given":"Desley","non-dropping-particle":"","parse-names":false,"suffix":""},{"dropping-particle":"","family":"Drury","given":"Vicki","non-dropping-particle":"","parse-names":false,"suffix":""}],"container-title":"International journal of nursing practice","id":"ITEM-1","issue":"2","issued":{"date-parts":[["2012"]]},"page":"195-204","publisher":"Wiley Online Library","title":"Nurses' perceptions of risk from emerging respiratory infectious diseases: a Singapore study","type":"article-journal","volume":"18"},"uris":["http://www.mendeley.com/documents/?uuid=699552bb-dc62-472c-884f-9e8d68c30622"]}],"mendeley":{"formattedCitation":"(Koh, Hegney, &amp; Drury, 2012)","plainTextFormattedCitation":"(Koh, Hegney, &amp; Drury, 2012)","previouslyFormattedCitation":"(Koh, Hegney, &amp; Drury, 2012)"},"properties":{"noteIndex":0},"schema":"https://github.com/citation-style-language/schema/raw/master/csl-citation.json"}</w:instrText>
      </w:r>
      <w:r w:rsidRPr="00AA0632">
        <w:rPr>
          <w:rFonts w:ascii="Arial" w:eastAsia="Calibri" w:hAnsi="Arial" w:cs="Arial"/>
          <w:sz w:val="22"/>
          <w:szCs w:val="22"/>
        </w:rPr>
        <w:fldChar w:fldCharType="separate"/>
      </w:r>
      <w:r w:rsidRPr="00AA0632">
        <w:rPr>
          <w:rFonts w:ascii="Arial" w:eastAsia="Calibri" w:hAnsi="Arial" w:cs="Arial"/>
          <w:noProof/>
          <w:sz w:val="22"/>
          <w:szCs w:val="22"/>
        </w:rPr>
        <w:t>(Koh, Hegney, &amp; Drury, 2012)</w:t>
      </w:r>
      <w:r w:rsidRPr="00AA0632">
        <w:rPr>
          <w:rFonts w:ascii="Arial" w:eastAsia="Calibri" w:hAnsi="Arial" w:cs="Arial"/>
          <w:sz w:val="22"/>
          <w:szCs w:val="22"/>
        </w:rPr>
        <w:fldChar w:fldCharType="end"/>
      </w:r>
      <w:r w:rsidRPr="00AA0632">
        <w:rPr>
          <w:rFonts w:ascii="Arial" w:eastAsia="Calibri" w:hAnsi="Arial" w:cs="Arial"/>
          <w:sz w:val="22"/>
          <w:szCs w:val="22"/>
        </w:rPr>
        <w:t xml:space="preserve"> </w:t>
      </w:r>
    </w:p>
    <w:p w14:paraId="57A9A1A8" w14:textId="77777777" w:rsidR="00AA0632" w:rsidRPr="00AA0632" w:rsidRDefault="00AA0632" w:rsidP="00AA0632">
      <w:pPr>
        <w:spacing w:after="0" w:line="276" w:lineRule="auto"/>
        <w:ind w:firstLine="720"/>
        <w:jc w:val="both"/>
        <w:rPr>
          <w:rFonts w:ascii="Arial" w:eastAsia="Calibri" w:hAnsi="Arial" w:cs="Arial"/>
          <w:sz w:val="22"/>
          <w:szCs w:val="22"/>
        </w:rPr>
      </w:pPr>
      <w:r w:rsidRPr="00AA0632">
        <w:rPr>
          <w:rFonts w:ascii="Arial" w:eastAsia="Calibri" w:hAnsi="Arial" w:cs="Arial"/>
          <w:sz w:val="22"/>
          <w:szCs w:val="22"/>
        </w:rPr>
        <w:lastRenderedPageBreak/>
        <w:t xml:space="preserve">Perawat merawat langsung pasien dengan jarak dekat dan sering kali terpapar langsung dengan virus SARS-CoV-2, sehingga memiliki risiko tinggi tertular COVID-19. Laporan awal menunjukkan bahwa tingkat infeksi COVID-19 pada perawat lebih tinggi daripada saat pandemi SARS </w:t>
      </w:r>
      <w:r w:rsidRPr="00AA0632">
        <w:rPr>
          <w:rFonts w:ascii="Arial" w:eastAsia="Calibri" w:hAnsi="Arial" w:cs="Arial"/>
          <w:sz w:val="22"/>
          <w:szCs w:val="22"/>
        </w:rPr>
        <w:fldChar w:fldCharType="begin" w:fldLock="1"/>
      </w:r>
      <w:r w:rsidRPr="00AA0632">
        <w:rPr>
          <w:rFonts w:ascii="Arial" w:eastAsia="Calibri" w:hAnsi="Arial" w:cs="Arial"/>
          <w:sz w:val="22"/>
          <w:szCs w:val="22"/>
        </w:rPr>
        <w:instrText>ADDIN CSL_CITATION {"citationItems":[{"id":"ITEM-1","itemData":{"ISSN":"0140-6736","author":[{"dropping-particle":"","family":"Huang","given":"Chaolin","non-dropping-particle":"","parse-names":false,"suffix":""},{"dropping-particle":"","family":"Wang","given":"Yeming","non-dropping-particle":"","parse-names":false,"suffix":""},{"dropping-particle":"","family":"Li","given":"Xingwang","non-dropping-particle":"","parse-names":false,"suffix":""},{"dropping-particle":"","family":"Ren","given":"Lili","non-dropping-particle":"","parse-names":false,"suffix":""},{"dropping-particle":"","family":"Zhao","given":"Jianping","non-dropping-particle":"","parse-names":false,"suffix":""},{"dropping-particle":"","family":"Hu","given":"Yi","non-dropping-particle":"","parse-names":false,"suffix":""},{"dropping-particle":"","family":"Zhang","given":"Li","non-dropping-particle":"","parse-names":false,"suffix":""},{"dropping-particle":"","family":"Fan","given":"Guohui","non-dropping-particle":"","parse-names":false,"suffix":""},{"dropping-particle":"","family":"Xu","given":"Jiuyang","non-dropping-particle":"","parse-names":false,"suffix":""},{"dropping-particle":"","family":"Gu","given":"Xiaoying","non-dropping-particle":"","parse-names":false,"suffix":""}],"container-title":"The lancet","id":"ITEM-1","issue":"10223","issued":{"date-parts":[["2020"]]},"page":"497-506","publisher":"Elsevier","title":"Clinical features of patients infected with 2019 novel coronavirus in Wuhan, China","type":"article-journal","volume":"395"},"uris":["http://www.mendeley.com/documents/?uuid=27f7b424-bab9-4f89-9317-c73c8d83e2cf"]}],"mendeley":{"formattedCitation":"(C. Huang et al., 2020)","plainTextFormattedCitation":"(C. Huang et al., 2020)","previouslyFormattedCitation":"(C. Huang et al., 2020)"},"properties":{"noteIndex":0},"schema":"https://github.com/citation-style-language/schema/raw/master/csl-citation.json"}</w:instrText>
      </w:r>
      <w:r w:rsidRPr="00AA0632">
        <w:rPr>
          <w:rFonts w:ascii="Arial" w:eastAsia="Calibri" w:hAnsi="Arial" w:cs="Arial"/>
          <w:sz w:val="22"/>
          <w:szCs w:val="22"/>
        </w:rPr>
        <w:fldChar w:fldCharType="separate"/>
      </w:r>
      <w:r w:rsidRPr="00AA0632">
        <w:rPr>
          <w:rFonts w:ascii="Arial" w:eastAsia="Calibri" w:hAnsi="Arial" w:cs="Arial"/>
          <w:noProof/>
          <w:sz w:val="22"/>
          <w:szCs w:val="22"/>
        </w:rPr>
        <w:t>(C. Huang et al., 2020)</w:t>
      </w:r>
      <w:r w:rsidRPr="00AA0632">
        <w:rPr>
          <w:rFonts w:ascii="Arial" w:eastAsia="Calibri" w:hAnsi="Arial" w:cs="Arial"/>
          <w:sz w:val="22"/>
          <w:szCs w:val="22"/>
        </w:rPr>
        <w:fldChar w:fldCharType="end"/>
      </w:r>
      <w:r w:rsidRPr="00AA0632">
        <w:rPr>
          <w:rFonts w:ascii="Arial" w:eastAsia="Calibri" w:hAnsi="Arial" w:cs="Arial"/>
          <w:sz w:val="22"/>
          <w:szCs w:val="22"/>
        </w:rPr>
        <w:t xml:space="preserve">. Oleh karena itu, untuk mencegah hal ini, perawat juga harus menjalani isolasi. Hidup jauh dari anggota keluarga dan orang yang dicintai dan memberikan perawatan kepada pasien yang terinfeksi dengan risiko tinggi mengalami penularan, dapat menyebabkan efek traumatis bagi sisi psikologis perawat </w:t>
      </w:r>
      <w:r w:rsidRPr="00AA0632">
        <w:rPr>
          <w:rFonts w:ascii="Arial" w:eastAsia="Calibri" w:hAnsi="Arial" w:cs="Arial"/>
          <w:sz w:val="22"/>
          <w:szCs w:val="22"/>
        </w:rPr>
        <w:fldChar w:fldCharType="begin" w:fldLock="1"/>
      </w:r>
      <w:r w:rsidRPr="00AA0632">
        <w:rPr>
          <w:rFonts w:ascii="Arial" w:eastAsia="Calibri" w:hAnsi="Arial" w:cs="Arial"/>
          <w:sz w:val="22"/>
          <w:szCs w:val="22"/>
        </w:rPr>
        <w:instrText>ADDIN CSL_CITATION {"citationItems":[{"id":"ITEM-1","itemData":{"ISSN":"0889-1591","author":[{"dropping-particle":"","family":"Kang","given":"Lijun","non-dropping-particle":"","parse-names":false,"suffix":""},{"dropping-particle":"","family":"Ma","given":"Simeng","non-dropping-particle":"","parse-names":false,"suffix":""},{"dropping-particle":"","family":"Chen","given":"Min","non-dropping-particle":"","parse-names":false,"suffix":""},{"dropping-particle":"","family":"Yang","given":"Jun","non-dropping-particle":"","parse-names":false,"suffix":""},{"dropping-particle":"","family":"Wang","given":"Ying","non-dropping-particle":"","parse-names":false,"suffix":""},{"dropping-particle":"","family":"Li","given":"Ruiting","non-dropping-particle":"","parse-names":false,"suffix":""},{"dropping-particle":"","family":"Yao","given":"Lihua","non-dropping-particle":"","parse-names":false,"suffix":""},{"dropping-particle":"","family":"Bai","given":"Hanping","non-dropping-particle":"","parse-names":false,"suffix":""},{"dropping-particle":"","family":"Cai","given":"Zhongxiang","non-dropping-particle":"","parse-names":false,"suffix":""},{"dropping-particle":"","family":"Yang","given":"Bing Xiang","non-dropping-particle":"","parse-names":false,"suffix":""}],"container-title":"Brain, behavior, and immunity","id":"ITEM-1","issued":{"date-parts":[["2020"]]},"page":"11-17","publisher":"Elsevier","title":"Impact on mental health and perceptions of psychological care among medical and nursing staff in Wuhan during the 2019 novel coronavirus disease outbreak: A cross-sectional study","type":"article-journal","volume":"87"},"uris":["http://www.mendeley.com/documents/?uuid=91a05438-ef97-42dc-958a-e7ca3f33ebc2"]}],"mendeley":{"formattedCitation":"(Kang et al., 2020)","plainTextFormattedCitation":"(Kang et al., 2020)","previouslyFormattedCitation":"(Kang et al., 2020)"},"properties":{"noteIndex":0},"schema":"https://github.com/citation-style-language/schema/raw/master/csl-citation.json"}</w:instrText>
      </w:r>
      <w:r w:rsidRPr="00AA0632">
        <w:rPr>
          <w:rFonts w:ascii="Arial" w:eastAsia="Calibri" w:hAnsi="Arial" w:cs="Arial"/>
          <w:sz w:val="22"/>
          <w:szCs w:val="22"/>
        </w:rPr>
        <w:fldChar w:fldCharType="separate"/>
      </w:r>
      <w:r w:rsidRPr="00AA0632">
        <w:rPr>
          <w:rFonts w:ascii="Arial" w:eastAsia="Calibri" w:hAnsi="Arial" w:cs="Arial"/>
          <w:noProof/>
          <w:sz w:val="22"/>
          <w:szCs w:val="22"/>
        </w:rPr>
        <w:t>(Kang et al., 2020)</w:t>
      </w:r>
      <w:r w:rsidRPr="00AA0632">
        <w:rPr>
          <w:rFonts w:ascii="Arial" w:eastAsia="Calibri" w:hAnsi="Arial" w:cs="Arial"/>
          <w:sz w:val="22"/>
          <w:szCs w:val="22"/>
        </w:rPr>
        <w:fldChar w:fldCharType="end"/>
      </w:r>
      <w:r w:rsidRPr="00AA0632">
        <w:rPr>
          <w:rFonts w:ascii="Arial" w:eastAsia="Calibri" w:hAnsi="Arial" w:cs="Arial"/>
          <w:sz w:val="22"/>
          <w:szCs w:val="22"/>
        </w:rPr>
        <w:t xml:space="preserve">.Tingginya beban kerja dan beratnya beban psikologis yang ditanggung oleh perawat dalam merawat pasien di masa pandemi COVID-19, membuat perawat rentan mengalami stres. Stres yang berkepanjangan akan menyebabkan perawat mengalami kelelahan baik dari secara fisik, mental, dan emosional. Kelelahan akibat stres yang berhubungan dengan pekerjaan sering disebut dengan istilah </w:t>
      </w:r>
      <w:r w:rsidRPr="00AA0632">
        <w:rPr>
          <w:rFonts w:ascii="Arial" w:eastAsia="Calibri" w:hAnsi="Arial" w:cs="Arial"/>
          <w:i/>
          <w:sz w:val="22"/>
          <w:szCs w:val="22"/>
        </w:rPr>
        <w:t>burnout</w:t>
      </w:r>
      <w:r w:rsidRPr="00AA0632">
        <w:rPr>
          <w:rFonts w:ascii="Arial" w:eastAsia="Calibri" w:hAnsi="Arial" w:cs="Arial"/>
          <w:sz w:val="22"/>
          <w:szCs w:val="22"/>
        </w:rPr>
        <w:t>.</w:t>
      </w:r>
    </w:p>
    <w:p w14:paraId="759F59FF" w14:textId="77777777" w:rsidR="00AA0632" w:rsidRPr="00AA0632" w:rsidRDefault="00AA0632" w:rsidP="00AA0632">
      <w:pPr>
        <w:spacing w:after="0" w:line="276" w:lineRule="auto"/>
        <w:ind w:firstLine="720"/>
        <w:jc w:val="both"/>
        <w:rPr>
          <w:rFonts w:ascii="Arial" w:eastAsia="Calibri" w:hAnsi="Arial" w:cs="Arial"/>
          <w:sz w:val="22"/>
          <w:szCs w:val="22"/>
        </w:rPr>
      </w:pPr>
      <w:r w:rsidRPr="00AA0632">
        <w:rPr>
          <w:rFonts w:ascii="Arial" w:eastAsia="Calibri" w:hAnsi="Arial" w:cs="Arial"/>
          <w:i/>
          <w:sz w:val="22"/>
          <w:szCs w:val="22"/>
        </w:rPr>
        <w:t>Burnout</w:t>
      </w:r>
      <w:r w:rsidRPr="00AA0632">
        <w:rPr>
          <w:rFonts w:ascii="Arial" w:eastAsia="Calibri" w:hAnsi="Arial" w:cs="Arial"/>
          <w:sz w:val="22"/>
          <w:szCs w:val="22"/>
        </w:rPr>
        <w:t xml:space="preserve"> merupakan sebuah sindrom psikologis yang didefinisikan sebagai sekumpulan gejala kelelahan fisik, mental, dan emosional akibat paparan stres kerja yang berkepanjangan </w:t>
      </w:r>
      <w:r w:rsidRPr="00AA0632">
        <w:rPr>
          <w:rFonts w:ascii="Arial" w:eastAsia="Calibri" w:hAnsi="Arial" w:cs="Arial"/>
          <w:sz w:val="22"/>
          <w:szCs w:val="22"/>
        </w:rPr>
        <w:fldChar w:fldCharType="begin" w:fldLock="1"/>
      </w:r>
      <w:r w:rsidRPr="00AA0632">
        <w:rPr>
          <w:rFonts w:ascii="Arial" w:eastAsia="Calibri" w:hAnsi="Arial" w:cs="Arial"/>
          <w:sz w:val="22"/>
          <w:szCs w:val="22"/>
        </w:rPr>
        <w:instrText>ADDIN CSL_CITATION {"citationItems":[{"id":"ITEM-1","itemData":{"author":[{"dropping-particle":"","family":"Pangastiti","given":"Nuuferulla Kurniantyas","non-dropping-particle":"","parse-names":false,"suffix":""},{"dropping-particle":"","family":"Rahardjo","given":"Mudji","non-dropping-particle":"","parse-names":false,"suffix":""}],"id":"ITEM-1","issued":{"date-parts":[["2011"]]},"publisher":"Universitas Diponegoro","title":"Analisis Pengaruh Dukungan Sosial Keluarga Terhadap Burnout Pada Perawat Kesehatan Di Rumah Sakit Jiwa (studi pada RSJ Prof. Dr. Soerojo Magelang)","type":"article"},"uris":["http://www.mendeley.com/documents/?uuid=e3404008-6d85-4152-a8a7-0bf195fd8513"]}],"mendeley":{"formattedCitation":"(Pangastiti &amp; Rahardjo, 2011)","plainTextFormattedCitation":"(Pangastiti &amp; Rahardjo, 2011)","previouslyFormattedCitation":"(Pangastiti &amp; Rahardjo, 2011)"},"properties":{"noteIndex":0},"schema":"https://github.com/citation-style-language/schema/raw/master/csl-citation.json"}</w:instrText>
      </w:r>
      <w:r w:rsidRPr="00AA0632">
        <w:rPr>
          <w:rFonts w:ascii="Arial" w:eastAsia="Calibri" w:hAnsi="Arial" w:cs="Arial"/>
          <w:sz w:val="22"/>
          <w:szCs w:val="22"/>
        </w:rPr>
        <w:fldChar w:fldCharType="separate"/>
      </w:r>
      <w:r w:rsidRPr="00AA0632">
        <w:rPr>
          <w:rFonts w:ascii="Arial" w:eastAsia="Calibri" w:hAnsi="Arial" w:cs="Arial"/>
          <w:noProof/>
          <w:sz w:val="22"/>
          <w:szCs w:val="22"/>
        </w:rPr>
        <w:t>(Pangastiti &amp; Rahardjo, 2011)</w:t>
      </w:r>
      <w:r w:rsidRPr="00AA0632">
        <w:rPr>
          <w:rFonts w:ascii="Arial" w:eastAsia="Calibri" w:hAnsi="Arial" w:cs="Arial"/>
          <w:sz w:val="22"/>
          <w:szCs w:val="22"/>
        </w:rPr>
        <w:fldChar w:fldCharType="end"/>
      </w:r>
      <w:r w:rsidRPr="00AA0632">
        <w:rPr>
          <w:rFonts w:ascii="Arial" w:eastAsia="Calibri" w:hAnsi="Arial" w:cs="Arial"/>
          <w:sz w:val="22"/>
          <w:szCs w:val="22"/>
        </w:rPr>
        <w:t xml:space="preserve">. Petugas kesehatan khususnya perawat sangat rentan mengalami </w:t>
      </w:r>
      <w:r w:rsidRPr="00AA0632">
        <w:rPr>
          <w:rFonts w:ascii="Arial" w:eastAsia="Calibri" w:hAnsi="Arial" w:cs="Arial"/>
          <w:i/>
          <w:sz w:val="22"/>
          <w:szCs w:val="22"/>
        </w:rPr>
        <w:t>burnout</w:t>
      </w:r>
      <w:r w:rsidRPr="00AA0632">
        <w:rPr>
          <w:rFonts w:ascii="Arial" w:eastAsia="Calibri" w:hAnsi="Arial" w:cs="Arial"/>
          <w:sz w:val="22"/>
          <w:szCs w:val="22"/>
        </w:rPr>
        <w:t xml:space="preserve">, dengan tingkat </w:t>
      </w:r>
      <w:r w:rsidRPr="00AA0632">
        <w:rPr>
          <w:rFonts w:ascii="Arial" w:eastAsia="Calibri" w:hAnsi="Arial" w:cs="Arial"/>
          <w:i/>
          <w:sz w:val="22"/>
          <w:szCs w:val="22"/>
        </w:rPr>
        <w:t>burnout</w:t>
      </w:r>
      <w:r w:rsidRPr="00AA0632">
        <w:rPr>
          <w:rFonts w:ascii="Arial" w:eastAsia="Calibri" w:hAnsi="Arial" w:cs="Arial"/>
          <w:sz w:val="22"/>
          <w:szCs w:val="22"/>
        </w:rPr>
        <w:t xml:space="preserve"> tertinggi dilaporkan pada perawat yang bekerja di Instalasi Gawat Darurat (IGD) dan </w:t>
      </w:r>
      <w:r w:rsidRPr="00AA0632">
        <w:rPr>
          <w:rFonts w:ascii="Arial" w:eastAsia="Calibri" w:hAnsi="Arial" w:cs="Arial"/>
          <w:i/>
          <w:sz w:val="22"/>
          <w:szCs w:val="22"/>
        </w:rPr>
        <w:t>Intensive Care Unit</w:t>
      </w:r>
      <w:r w:rsidRPr="00AA0632">
        <w:rPr>
          <w:rFonts w:ascii="Arial" w:eastAsia="Calibri" w:hAnsi="Arial" w:cs="Arial"/>
          <w:sz w:val="22"/>
          <w:szCs w:val="22"/>
        </w:rPr>
        <w:t xml:space="preserve"> (ICU) </w:t>
      </w:r>
      <w:r w:rsidRPr="00AA0632">
        <w:rPr>
          <w:rFonts w:ascii="Arial" w:eastAsia="Calibri" w:hAnsi="Arial" w:cs="Arial"/>
          <w:sz w:val="22"/>
          <w:szCs w:val="22"/>
        </w:rPr>
        <w:fldChar w:fldCharType="begin" w:fldLock="1"/>
      </w:r>
      <w:r w:rsidRPr="00AA0632">
        <w:rPr>
          <w:rFonts w:ascii="Arial" w:eastAsia="Calibri" w:hAnsi="Arial" w:cs="Arial"/>
          <w:sz w:val="22"/>
          <w:szCs w:val="22"/>
        </w:rPr>
        <w:instrText>ADDIN CSL_CITATION {"citationItems":[{"id":"ITEM-1","itemData":{"ISSN":"2090-2948","author":[{"dropping-particle":"","family":"Elshaer","given":"Noha Selim Mohamed","non-dropping-particle":"","parse-names":false,"suffix":""},{"dropping-particle":"","family":"Moustafa","given":"Mona Shawky Aly","non-dropping-particle":"","parse-names":false,"suffix":""},{"dropping-particle":"","family":"Aiad","given":"Mona Wagdy","non-dropping-particle":"","parse-names":false,"suffix":""},{"dropping-particle":"","family":"Ramadan","given":"Marwa Ibrahim Eldesoky","non-dropping-particle":"","parse-names":false,"suffix":""}],"container-title":"Alexandria Journal of Medicine","id":"ITEM-1","issue":"3","issued":{"date-parts":[["2018"]]},"page":"273-277","title":"Job stress and burnout syndrome among critical care healthcare workers","type":"article-journal","volume":"54"},"uris":["http://www.mendeley.com/documents/?uuid=7e2196b0-f298-4223-b659-00c742458026"]}],"mendeley":{"formattedCitation":"(Elshaer, Moustafa, Aiad, &amp; Ramadan, 2018)","plainTextFormattedCitation":"(Elshaer, Moustafa, Aiad, &amp; Ramadan, 2018)","previouslyFormattedCitation":"(Elshaer, Moustafa, Aiad, &amp; Ramadan, 2018)"},"properties":{"noteIndex":0},"schema":"https://github.com/citation-style-language/schema/raw/master/csl-citation.json"}</w:instrText>
      </w:r>
      <w:r w:rsidRPr="00AA0632">
        <w:rPr>
          <w:rFonts w:ascii="Arial" w:eastAsia="Calibri" w:hAnsi="Arial" w:cs="Arial"/>
          <w:sz w:val="22"/>
          <w:szCs w:val="22"/>
        </w:rPr>
        <w:fldChar w:fldCharType="separate"/>
      </w:r>
      <w:r w:rsidRPr="00AA0632">
        <w:rPr>
          <w:rFonts w:ascii="Arial" w:eastAsia="Calibri" w:hAnsi="Arial" w:cs="Arial"/>
          <w:noProof/>
          <w:sz w:val="22"/>
          <w:szCs w:val="22"/>
        </w:rPr>
        <w:t>(Elshaer, Moustafa, Aiad, &amp; Ramadan, 2018)</w:t>
      </w:r>
      <w:r w:rsidRPr="00AA0632">
        <w:rPr>
          <w:rFonts w:ascii="Arial" w:eastAsia="Calibri" w:hAnsi="Arial" w:cs="Arial"/>
          <w:sz w:val="22"/>
          <w:szCs w:val="22"/>
        </w:rPr>
        <w:fldChar w:fldCharType="end"/>
      </w:r>
      <w:r w:rsidRPr="00AA0632">
        <w:rPr>
          <w:rFonts w:ascii="Arial" w:eastAsia="Calibri" w:hAnsi="Arial" w:cs="Arial"/>
          <w:sz w:val="22"/>
          <w:szCs w:val="22"/>
        </w:rPr>
        <w:t xml:space="preserve">. Faktor-faktor yang diketahui berkontribusi terhadap tingginya risiko </w:t>
      </w:r>
      <w:r w:rsidRPr="00AA0632">
        <w:rPr>
          <w:rFonts w:ascii="Arial" w:eastAsia="Calibri" w:hAnsi="Arial" w:cs="Arial"/>
          <w:i/>
          <w:sz w:val="22"/>
          <w:szCs w:val="22"/>
        </w:rPr>
        <w:t>burnout</w:t>
      </w:r>
      <w:r w:rsidRPr="00AA0632">
        <w:rPr>
          <w:rFonts w:ascii="Arial" w:eastAsia="Calibri" w:hAnsi="Arial" w:cs="Arial"/>
          <w:sz w:val="22"/>
          <w:szCs w:val="22"/>
        </w:rPr>
        <w:t xml:space="preserve"> pada perawat di ICU meliputi kompleksnya tugas dan kewajiban perawat, tingginya tingkat ketergantungan pasien terhadap perawat di ruang </w:t>
      </w:r>
      <w:r w:rsidRPr="00AA0632">
        <w:rPr>
          <w:rFonts w:ascii="Arial" w:eastAsia="Calibri" w:hAnsi="Arial" w:cs="Arial"/>
          <w:i/>
          <w:sz w:val="22"/>
          <w:szCs w:val="22"/>
        </w:rPr>
        <w:t>Intensive Care Unit</w:t>
      </w:r>
      <w:r w:rsidRPr="00AA0632">
        <w:rPr>
          <w:rFonts w:ascii="Arial" w:eastAsia="Calibri" w:hAnsi="Arial" w:cs="Arial"/>
          <w:sz w:val="22"/>
          <w:szCs w:val="22"/>
        </w:rPr>
        <w:t xml:space="preserve"> (ICU), tingkat kematian yang tinggi, dan kondisi kerja yang tidak sesuai dalam hal beban kerja yang tinggi ditambah dengan kurangnya waktu untuk memenuhi kebutuhan pasien secara memadai </w:t>
      </w:r>
      <w:r w:rsidRPr="00AA0632">
        <w:rPr>
          <w:rFonts w:ascii="Arial" w:eastAsia="Calibri" w:hAnsi="Arial" w:cs="Arial"/>
          <w:sz w:val="22"/>
          <w:szCs w:val="22"/>
        </w:rPr>
        <w:fldChar w:fldCharType="begin" w:fldLock="1"/>
      </w:r>
      <w:r w:rsidRPr="00AA0632">
        <w:rPr>
          <w:rFonts w:ascii="Arial" w:eastAsia="Calibri" w:hAnsi="Arial" w:cs="Arial"/>
          <w:sz w:val="22"/>
          <w:szCs w:val="22"/>
        </w:rPr>
        <w:instrText>ADDIN CSL_CITATION {"citationItems":[{"id":"ITEM-1","itemData":{"ISSN":"2198-1833","author":[{"dropping-particle":"","family":"Talaee","given":"Negin","non-dropping-particle":"","parse-names":false,"suffix":""},{"dropping-particle":"","family":"Varahram","given":"Mohammad","non-dropping-particle":"","parse-names":false,"suffix":""},{"dropping-particle":"","family":"Jamaati","given":"Hamidreza","non-dropping-particle":"","parse-names":false,"suffix":""},{"dropping-particle":"","family":"Salimi","given":"Alireza","non-dropping-particle":"","parse-names":false,"suffix":""},{"dropping-particle":"","family":"Attarchi","given":"Mirsaeed","non-dropping-particle":"","parse-names":false,"suffix":""},{"dropping-particle":"","family":"Kazempour Dizaji","given":"Mehdi","non-dropping-particle":"","parse-names":false,"suffix":""},{"dropping-particle":"","family":"Sadr","given":"Makan","non-dropping-particle":"","parse-names":false,"suffix":""},{"dropping-particle":"","family":"Hassani","given":"Somayeh","non-dropping-particle":"","parse-names":false,"suffix":""},{"dropping-particle":"","family":"Farzanegan","given":"Behrooz","non-dropping-particle":"","parse-names":false,"suffix":""},{"dropping-particle":"","family":"Monjazebi","given":"Fateme","non-dropping-particle":"","parse-names":false,"suffix":""}],"container-title":"Journal of Public Health","id":"ITEM-1","issued":{"date-parts":[["2020"]]},"page":"1-6","publisher":"Springer","title":"Stress and burnout in health care workers during COVID-19 pandemic: validation of a questionnaire","type":"article-journal"},"uris":["http://www.mendeley.com/documents/?uuid=14dfe952-eed9-4805-92e5-a8a4981544a4"]}],"mendeley":{"formattedCitation":"(Talaee et al., 2020)","plainTextFormattedCitation":"(Talaee et al., 2020)","previouslyFormattedCitation":"(Talaee et al., 2020)"},"properties":{"noteIndex":0},"schema":"https://github.com/citation-style-language/schema/raw/master/csl-citation.json"}</w:instrText>
      </w:r>
      <w:r w:rsidRPr="00AA0632">
        <w:rPr>
          <w:rFonts w:ascii="Arial" w:eastAsia="Calibri" w:hAnsi="Arial" w:cs="Arial"/>
          <w:sz w:val="22"/>
          <w:szCs w:val="22"/>
        </w:rPr>
        <w:fldChar w:fldCharType="separate"/>
      </w:r>
      <w:r w:rsidRPr="00AA0632">
        <w:rPr>
          <w:rFonts w:ascii="Arial" w:eastAsia="Calibri" w:hAnsi="Arial" w:cs="Arial"/>
          <w:noProof/>
          <w:sz w:val="22"/>
          <w:szCs w:val="22"/>
        </w:rPr>
        <w:t>(Talaee et al., 2020)</w:t>
      </w:r>
      <w:r w:rsidRPr="00AA0632">
        <w:rPr>
          <w:rFonts w:ascii="Arial" w:eastAsia="Calibri" w:hAnsi="Arial" w:cs="Arial"/>
          <w:sz w:val="22"/>
          <w:szCs w:val="22"/>
        </w:rPr>
        <w:fldChar w:fldCharType="end"/>
      </w:r>
      <w:r w:rsidRPr="00AA0632">
        <w:rPr>
          <w:rFonts w:ascii="Arial" w:eastAsia="Calibri" w:hAnsi="Arial" w:cs="Arial"/>
          <w:sz w:val="22"/>
          <w:szCs w:val="22"/>
        </w:rPr>
        <w:t>.</w:t>
      </w:r>
    </w:p>
    <w:p w14:paraId="500D92B5" w14:textId="745BA7C4" w:rsidR="005B02C4" w:rsidRPr="005B02C4" w:rsidRDefault="005B02C4" w:rsidP="005B02C4">
      <w:pPr>
        <w:spacing w:after="0" w:line="240" w:lineRule="auto"/>
        <w:ind w:firstLine="720"/>
        <w:jc w:val="both"/>
        <w:rPr>
          <w:rFonts w:eastAsia="Calibri" w:cs="SimSun"/>
        </w:rPr>
      </w:pPr>
      <w:r w:rsidRPr="005B02C4">
        <w:rPr>
          <w:rFonts w:ascii="Arial" w:eastAsia="Calibri" w:hAnsi="Arial" w:cs="Arial"/>
          <w:sz w:val="22"/>
          <w:szCs w:val="22"/>
        </w:rPr>
        <w:t xml:space="preserve">Penelitian yang dilakukan </w:t>
      </w:r>
      <w:r w:rsidRPr="005B02C4">
        <w:rPr>
          <w:rFonts w:ascii="Arial" w:eastAsia="Calibri" w:hAnsi="Arial" w:cs="Arial"/>
          <w:sz w:val="22"/>
          <w:szCs w:val="22"/>
        </w:rPr>
        <w:fldChar w:fldCharType="begin" w:fldLock="1"/>
      </w:r>
      <w:r w:rsidRPr="005B02C4">
        <w:rPr>
          <w:rFonts w:ascii="Arial" w:eastAsia="Calibri" w:hAnsi="Arial" w:cs="Arial"/>
          <w:sz w:val="22"/>
          <w:szCs w:val="22"/>
        </w:rPr>
        <w:instrText>ADDIN CSL_CITATION {"citationItems":[{"id":"ITEM-1","itemData":{"author":[{"dropping-particle":"","family":"Wati","given":"N.M.N","non-dropping-particle":"","parse-names":false,"suffix":""},{"dropping-particle":"","family":"Ardani","given":"H","non-dropping-particle":"","parse-names":false,"suffix":""},{"dropping-particle":"","family":"Dwiantoro","given":"L","non-dropping-particle":"","parse-names":false,"suffix":""}],"container-title":"J Ners dan Kebidanan Indonesia","id":"ITEM-1","issue":"3","issued":{"date-parts":[["2018"]]},"page":"166-73","title":"Implementation of Caring Leadership Model Had an Effect on Nurse's Burnout","type":"article-journal","volume":"5"},"uris":["http://www.mendeley.com/documents/?uuid=65f6034f-2f65-4e79-8603-2048a9f1740b"]}],"mendeley":{"formattedCitation":"(N.M.N Wati, Ardani, &amp; Dwiantoro, 2018)","manualFormatting":"Wati, Ardani, &amp; Dwiantoro (2018)","plainTextFormattedCitation":"(N.M.N Wati, Ardani, &amp; Dwiantoro, 2018)"},"properties":{"noteIndex":0},"schema":"https://github.com/citation-style-language/schema/raw/master/csl-citation.json"}</w:instrText>
      </w:r>
      <w:r w:rsidRPr="005B02C4">
        <w:rPr>
          <w:rFonts w:ascii="Arial" w:eastAsia="Calibri" w:hAnsi="Arial" w:cs="Arial"/>
          <w:sz w:val="22"/>
          <w:szCs w:val="22"/>
        </w:rPr>
        <w:fldChar w:fldCharType="separate"/>
      </w:r>
      <w:r w:rsidRPr="005B02C4">
        <w:rPr>
          <w:rFonts w:ascii="Arial" w:eastAsia="Calibri" w:hAnsi="Arial" w:cs="Arial"/>
          <w:noProof/>
          <w:sz w:val="22"/>
          <w:szCs w:val="22"/>
        </w:rPr>
        <w:t>Wati, Ardani, &amp; Dwiantoro (2018)</w:t>
      </w:r>
      <w:r w:rsidRPr="005B02C4">
        <w:rPr>
          <w:rFonts w:ascii="Arial" w:eastAsia="Calibri" w:hAnsi="Arial" w:cs="Arial"/>
          <w:sz w:val="22"/>
          <w:szCs w:val="22"/>
        </w:rPr>
        <w:fldChar w:fldCharType="end"/>
      </w:r>
      <w:r w:rsidRPr="005B02C4">
        <w:rPr>
          <w:rFonts w:ascii="Arial" w:eastAsia="Calibri" w:hAnsi="Arial" w:cs="Arial"/>
          <w:sz w:val="22"/>
          <w:szCs w:val="22"/>
        </w:rPr>
        <w:t xml:space="preserve"> menyatakan bahwa sebagian besar perawat yaitu sebanyak 12 orang (52,2%) mengalami burnout tinggi</w:t>
      </w:r>
      <w:r w:rsidRPr="005B02C4">
        <w:rPr>
          <w:rStyle w:val="fontstyle01"/>
          <w:rFonts w:ascii="Arial" w:hAnsi="Arial" w:cs="Arial" w:hint="default"/>
          <w:sz w:val="22"/>
          <w:szCs w:val="22"/>
        </w:rPr>
        <w:t>.</w:t>
      </w:r>
      <w:r w:rsidRPr="005B02C4">
        <w:rPr>
          <w:rFonts w:ascii="Arial" w:eastAsia="Calibri" w:hAnsi="Arial" w:cs="Arial"/>
          <w:sz w:val="22"/>
          <w:szCs w:val="22"/>
        </w:rPr>
        <w:t xml:space="preserve"> Hasil penelitian </w:t>
      </w:r>
      <w:r w:rsidRPr="005B02C4">
        <w:rPr>
          <w:rFonts w:ascii="Arial" w:eastAsia="Calibri" w:hAnsi="Arial" w:cs="Arial"/>
          <w:sz w:val="22"/>
          <w:szCs w:val="22"/>
        </w:rPr>
        <w:fldChar w:fldCharType="begin" w:fldLock="1"/>
      </w:r>
      <w:r w:rsidRPr="005B02C4">
        <w:rPr>
          <w:rFonts w:ascii="Arial" w:eastAsia="Calibri" w:hAnsi="Arial" w:cs="Arial"/>
          <w:sz w:val="22"/>
          <w:szCs w:val="22"/>
        </w:rPr>
        <w:instrText>ADDIN CSL_CITATION {"citationItems":[{"id":"ITEM-1","itemData":{"ISSN":"2527-7529","author":[{"dropping-particle":"","family":"Wati","given":"Ni Made Nopita","non-dropping-particle":"","parse-names":false,"suffix":""},{"dropping-particle":"","family":"Dewi","given":"Ni Luh Putu Thrisna","non-dropping-particle":"","parse-names":false,"suffix":""},{"dropping-particle":"","family":"Suryanti","given":"Aeny","non-dropping-particle":"","parse-names":false,"suffix":""}],"container-title":"Jurnal Kesehatan dr. Soebandi","id":"ITEM-1","issue":"1","issued":{"date-parts":[["2020"]]},"page":"40-48","title":"Gambaran Burnout Perawat Pelaksana Di Ruang Intensif RSUP Sanglah Denpasar","type":"article-journal","volume":"8"},"uris":["http://www.mendeley.com/documents/?uuid=092f7648-8f2c-4cbf-9d5a-4d0ee7370e18"]}],"mendeley":{"formattedCitation":"(Ni Made Nopita Wati, Dewi, &amp; Suryanti, 2020)","manualFormatting":"Wati, Dewi, &amp; Suryanti (2020)","plainTextFormattedCitation":"(Ni Made Nopita Wati, Dewi, &amp; Suryanti, 2020)","previouslyFormattedCitation":"(Wati, Dewi, &amp; Suryanti, 2020)"},"properties":{"noteIndex":0},"schema":"https://github.com/citation-style-language/schema/raw/master/csl-citation.json"}</w:instrText>
      </w:r>
      <w:r w:rsidRPr="005B02C4">
        <w:rPr>
          <w:rFonts w:ascii="Arial" w:eastAsia="Calibri" w:hAnsi="Arial" w:cs="Arial"/>
          <w:sz w:val="22"/>
          <w:szCs w:val="22"/>
        </w:rPr>
        <w:fldChar w:fldCharType="separate"/>
      </w:r>
      <w:r w:rsidRPr="005B02C4">
        <w:rPr>
          <w:rFonts w:ascii="Arial" w:eastAsia="Calibri" w:hAnsi="Arial" w:cs="Arial"/>
          <w:noProof/>
          <w:sz w:val="22"/>
          <w:szCs w:val="22"/>
        </w:rPr>
        <w:t>Wati, Dewi, &amp; Suryanti (2020)</w:t>
      </w:r>
      <w:r w:rsidRPr="005B02C4">
        <w:rPr>
          <w:rFonts w:ascii="Arial" w:eastAsia="Calibri" w:hAnsi="Arial" w:cs="Arial"/>
          <w:sz w:val="22"/>
          <w:szCs w:val="22"/>
        </w:rPr>
        <w:fldChar w:fldCharType="end"/>
      </w:r>
      <w:r w:rsidRPr="005B02C4">
        <w:rPr>
          <w:rFonts w:ascii="Arial" w:eastAsia="Calibri" w:hAnsi="Arial" w:cs="Arial"/>
          <w:sz w:val="22"/>
          <w:szCs w:val="22"/>
        </w:rPr>
        <w:t xml:space="preserve"> juga menyatakan bahwa sebagian besar perawat intensif mengalami </w:t>
      </w:r>
      <w:r w:rsidRPr="005B02C4">
        <w:rPr>
          <w:rFonts w:ascii="Arial" w:eastAsia="Calibri" w:hAnsi="Arial" w:cs="Arial"/>
          <w:i/>
          <w:iCs/>
          <w:sz w:val="22"/>
          <w:szCs w:val="22"/>
        </w:rPr>
        <w:t xml:space="preserve">burnout </w:t>
      </w:r>
      <w:r w:rsidRPr="005B02C4">
        <w:rPr>
          <w:rFonts w:ascii="Arial" w:eastAsia="Calibri" w:hAnsi="Arial" w:cs="Arial"/>
          <w:sz w:val="22"/>
          <w:szCs w:val="22"/>
        </w:rPr>
        <w:t xml:space="preserve">pada dimensi kelelahan emosional dengan kategori tinggi sebanyak 52 orang (43%). Penelitian lain yang dilakukan oleh </w:t>
      </w:r>
      <w:r w:rsidRPr="005B02C4">
        <w:rPr>
          <w:rFonts w:ascii="Arial" w:eastAsia="Calibri" w:hAnsi="Arial" w:cs="Arial"/>
          <w:sz w:val="22"/>
          <w:szCs w:val="22"/>
        </w:rPr>
        <w:fldChar w:fldCharType="begin" w:fldLock="1"/>
      </w:r>
      <w:r w:rsidRPr="005B02C4">
        <w:rPr>
          <w:rFonts w:ascii="Arial" w:eastAsia="Calibri" w:hAnsi="Arial" w:cs="Arial"/>
          <w:sz w:val="22"/>
          <w:szCs w:val="22"/>
        </w:rPr>
        <w:instrText>ADDIN CSL_CITATION {"citationItems":[{"id":"ITEM-1","itemData":{"ISSN":"2684-6764","author":[{"dropping-particle":"","family":"Purniyawati","given":"Ni Putu Wiwin","non-dropping-particle":"","parse-names":false,"suffix":""},{"dropping-particle":"","family":"Wati","given":"Ni Made Nopita","non-dropping-particle":"","parse-names":false,"suffix":""},{"dropping-particle":"","family":"Sari","given":"Niken Ayu Merna Eka","non-dropping-particle":"","parse-names":false,"suffix":""}],"container-title":"Jurnal Midpro","id":"ITEM-1","issue":"1","issued":{"date-parts":[["2021"]]},"page":"85-91","title":"The Relationship Of Efficacy With Burnout Nursing Implementation In Sajiwani Gianyar Hospital","type":"article-journal","volume":"13"},"uris":["http://www.mendeley.com/documents/?uuid=b4e1e191-d987-4862-8c91-bcc1c1505981"]}],"mendeley":{"formattedCitation":"(Purniyawati, Wati, &amp; Sari, 2021)","manualFormatting":"Purniyawati, Wati, &amp; Sari (2021)","plainTextFormattedCitation":"(Purniyawati, Wati, &amp; Sari, 2021)","previouslyFormattedCitation":"(Purniyawati, Wati, &amp; Sari, 2021)"},"properties":{"noteIndex":0},"schema":"https://github.com/citation-style-language/schema/raw/master/csl-citation.json"}</w:instrText>
      </w:r>
      <w:r w:rsidRPr="005B02C4">
        <w:rPr>
          <w:rFonts w:ascii="Arial" w:eastAsia="Calibri" w:hAnsi="Arial" w:cs="Arial"/>
          <w:sz w:val="22"/>
          <w:szCs w:val="22"/>
        </w:rPr>
        <w:fldChar w:fldCharType="separate"/>
      </w:r>
      <w:r w:rsidRPr="005B02C4">
        <w:rPr>
          <w:rFonts w:ascii="Arial" w:eastAsia="Calibri" w:hAnsi="Arial" w:cs="Arial"/>
          <w:noProof/>
          <w:sz w:val="22"/>
          <w:szCs w:val="22"/>
        </w:rPr>
        <w:t>Purniyawati, Wati, &amp; Sari (2021)</w:t>
      </w:r>
      <w:r w:rsidRPr="005B02C4">
        <w:rPr>
          <w:rFonts w:ascii="Arial" w:eastAsia="Calibri" w:hAnsi="Arial" w:cs="Arial"/>
          <w:sz w:val="22"/>
          <w:szCs w:val="22"/>
        </w:rPr>
        <w:fldChar w:fldCharType="end"/>
      </w:r>
      <w:r w:rsidRPr="005B02C4">
        <w:rPr>
          <w:rFonts w:ascii="Arial" w:eastAsia="Calibri" w:hAnsi="Arial" w:cs="Arial"/>
          <w:sz w:val="22"/>
          <w:szCs w:val="22"/>
        </w:rPr>
        <w:t xml:space="preserve"> menyatakan sebanyak 51 orang (85,0%) mengalami burnout</w:t>
      </w:r>
      <w:r>
        <w:rPr>
          <w:rFonts w:eastAsia="Calibri" w:cs="SimSun"/>
        </w:rPr>
        <w:t xml:space="preserve">. </w:t>
      </w:r>
    </w:p>
    <w:p w14:paraId="7C0477C1" w14:textId="2F36454E" w:rsidR="00AA0632" w:rsidRPr="00AA0632" w:rsidRDefault="00AA0632" w:rsidP="00AA0632">
      <w:pPr>
        <w:spacing w:after="0" w:line="276" w:lineRule="auto"/>
        <w:ind w:firstLine="720"/>
        <w:jc w:val="both"/>
        <w:rPr>
          <w:rFonts w:ascii="Arial" w:eastAsia="Calibri" w:hAnsi="Arial" w:cs="Arial"/>
          <w:sz w:val="22"/>
          <w:szCs w:val="22"/>
        </w:rPr>
      </w:pPr>
      <w:r w:rsidRPr="00AA0632">
        <w:rPr>
          <w:rFonts w:ascii="Arial" w:eastAsia="Calibri" w:hAnsi="Arial" w:cs="Arial"/>
          <w:i/>
          <w:iCs/>
          <w:sz w:val="22"/>
          <w:szCs w:val="22"/>
        </w:rPr>
        <w:t>Burnout</w:t>
      </w:r>
      <w:r w:rsidRPr="00AA0632">
        <w:rPr>
          <w:rFonts w:ascii="Arial" w:eastAsia="Calibri" w:hAnsi="Arial" w:cs="Arial"/>
          <w:sz w:val="22"/>
          <w:szCs w:val="22"/>
        </w:rPr>
        <w:t xml:space="preserve"> telah mempengaruhi kinerja perawat baik dirumah sakit negeri maupun swasta yang menyebabkan peningkatan angka cuti sakit dan efektivitas kerja berkurang. Para pengguna layanan kesehatan juga mengeluhkan penurunan kualitas pelayanan kesehatan yang diberikan perawat. </w:t>
      </w:r>
      <w:r w:rsidRPr="00AA0632">
        <w:rPr>
          <w:rFonts w:ascii="Arial" w:eastAsia="Calibri" w:hAnsi="Arial" w:cs="Arial"/>
          <w:i/>
          <w:iCs/>
          <w:sz w:val="22"/>
          <w:szCs w:val="22"/>
        </w:rPr>
        <w:t xml:space="preserve">Burnout </w:t>
      </w:r>
      <w:r w:rsidRPr="00AA0632">
        <w:rPr>
          <w:rFonts w:ascii="Arial" w:eastAsia="Calibri" w:hAnsi="Arial" w:cs="Arial"/>
          <w:sz w:val="22"/>
          <w:szCs w:val="22"/>
        </w:rPr>
        <w:t xml:space="preserve">juga terbukti menjadi penyebab terjadinya peningkatan turnover sehingga membuat cost dirumah sakit semakin meningkat </w:t>
      </w:r>
      <w:r w:rsidRPr="00AA0632">
        <w:rPr>
          <w:rFonts w:ascii="Arial" w:eastAsia="Calibri" w:hAnsi="Arial" w:cs="Arial"/>
          <w:sz w:val="22"/>
          <w:szCs w:val="22"/>
        </w:rPr>
        <w:fldChar w:fldCharType="begin" w:fldLock="1"/>
      </w:r>
      <w:r w:rsidRPr="00AA0632">
        <w:rPr>
          <w:rFonts w:ascii="Arial" w:eastAsia="Calibri" w:hAnsi="Arial" w:cs="Arial"/>
          <w:sz w:val="22"/>
          <w:szCs w:val="22"/>
        </w:rPr>
        <w:instrText>ADDIN CSL_CITATION {"citationItems":[{"id":"ITEM-1","itemData":{"author":[{"dropping-particle":"","family":"Hoskins","given":"J","non-dropping-particle":"","parse-names":false,"suffix":""}],"id":"ITEM-1","issued":{"date-parts":[["2013"]]},"publisher-place":"California: University of Califormia Press.","title":"The Play of Time: Perspective on Calendar, History, and Exchange","type":"book"},"uris":["http://www.mendeley.com/documents/?uuid=c6f4eb90-a0f1-4bf4-ae20-835cfa3575b1"]}],"mendeley":{"formattedCitation":"(Hoskins, 2013)","plainTextFormattedCitation":"(Hoskins, 2013)","previouslyFormattedCitation":"(Hoskins, 2013)"},"properties":{"noteIndex":0},"schema":"https://github.com/citation-style-language/schema/raw/master/csl-citation.json"}</w:instrText>
      </w:r>
      <w:r w:rsidRPr="00AA0632">
        <w:rPr>
          <w:rFonts w:ascii="Arial" w:eastAsia="Calibri" w:hAnsi="Arial" w:cs="Arial"/>
          <w:sz w:val="22"/>
          <w:szCs w:val="22"/>
        </w:rPr>
        <w:fldChar w:fldCharType="separate"/>
      </w:r>
      <w:r w:rsidRPr="00AA0632">
        <w:rPr>
          <w:rFonts w:ascii="Arial" w:eastAsia="Calibri" w:hAnsi="Arial" w:cs="Arial"/>
          <w:noProof/>
          <w:sz w:val="22"/>
          <w:szCs w:val="22"/>
        </w:rPr>
        <w:t>(Hoskins, 2013)</w:t>
      </w:r>
      <w:r w:rsidRPr="00AA0632">
        <w:rPr>
          <w:rFonts w:ascii="Arial" w:eastAsia="Calibri" w:hAnsi="Arial" w:cs="Arial"/>
          <w:sz w:val="22"/>
          <w:szCs w:val="22"/>
        </w:rPr>
        <w:fldChar w:fldCharType="end"/>
      </w:r>
      <w:r w:rsidRPr="00AA0632">
        <w:rPr>
          <w:rFonts w:ascii="Arial" w:eastAsia="Calibri" w:hAnsi="Arial" w:cs="Arial"/>
          <w:sz w:val="22"/>
          <w:szCs w:val="22"/>
        </w:rPr>
        <w:t>.</w:t>
      </w:r>
    </w:p>
    <w:p w14:paraId="527324EB" w14:textId="77777777" w:rsidR="00AA0632" w:rsidRPr="00AA0632" w:rsidRDefault="00AA0632" w:rsidP="00AA0632">
      <w:pPr>
        <w:spacing w:after="0" w:line="276" w:lineRule="auto"/>
        <w:ind w:firstLine="720"/>
        <w:jc w:val="both"/>
        <w:rPr>
          <w:rFonts w:ascii="Arial" w:eastAsia="Calibri" w:hAnsi="Arial" w:cs="Arial"/>
          <w:sz w:val="22"/>
          <w:szCs w:val="22"/>
        </w:rPr>
      </w:pPr>
      <w:r w:rsidRPr="00AA0632">
        <w:rPr>
          <w:rFonts w:ascii="Arial" w:eastAsia="Calibri" w:hAnsi="Arial" w:cs="Arial"/>
          <w:sz w:val="22"/>
          <w:szCs w:val="22"/>
        </w:rPr>
        <w:t xml:space="preserve">Salah satu upaya yang dapat dilakukan untuk mengurangi burnout yaitu melalui terapi nonfarmakologis. Terapi yang dapat mengatasi masalah fisik dan psikologis sekaligus adalah terapi komplementer. Hal ini dikarenakan filosofi holistik yang terdapat pada terapi komplementer, terapi ini dapat menciptakan keharmonisan antara pikiran, jiwa, dan raga dalam satu kesatuan fungsi sehingga terapi ini dapat bermanfaat untuk mengatasi berbagai masalah baik dari aspek biologis, psikologis, sosial, dan spiritual. Terapi komplementer merupakan sebuah terapi yang terdiri dari bermacam-macam sistem pengobatan dan perawatan kesehatan, praktik dan produk yang secara umum bukan bagian dari terapi konvensional </w:t>
      </w:r>
      <w:r w:rsidRPr="00AA0632">
        <w:rPr>
          <w:rFonts w:ascii="Arial" w:eastAsia="Calibri" w:hAnsi="Arial" w:cs="Arial"/>
          <w:sz w:val="22"/>
          <w:szCs w:val="22"/>
        </w:rPr>
        <w:fldChar w:fldCharType="begin" w:fldLock="1"/>
      </w:r>
      <w:r w:rsidRPr="00AA0632">
        <w:rPr>
          <w:rFonts w:ascii="Arial" w:eastAsia="Calibri" w:hAnsi="Arial" w:cs="Arial"/>
          <w:sz w:val="22"/>
          <w:szCs w:val="22"/>
        </w:rPr>
        <w:instrText>ADDIN CSL_CITATION {"citationItems":[{"id":"ITEM-1","itemData":{"author":[{"dropping-particle":"","family":"Rufaida, Z., Lestari, S. W., &amp; Sari","given":"D. P.","non-dropping-particle":"","parse-names":false,"suffix":""}],"id":"ITEM-1","issued":{"date-parts":[["2018"]]},"publisher":"STIKes Majapahit Mojokerto.","publisher-place":"Mojokerto","title":"Terapi Komplementer.","type":"book"},"uris":["http://www.mendeley.com/documents/?uuid=2d5e2225-35b6-4b8e-b88b-41d85c231759"]}],"mendeley":{"formattedCitation":"(Rufaida, Z., Lestari, S. W., &amp; Sari, 2018)","plainTextFormattedCitation":"(Rufaida, Z., Lestari, S. W., &amp; Sari, 2018)","previouslyFormattedCitation":"(Rufaida, Z., Lestari, S. W., &amp; Sari, 2018)"},"properties":{"noteIndex":0},"schema":"https://github.com/citation-style-language/schema/raw/master/csl-citation.json"}</w:instrText>
      </w:r>
      <w:r w:rsidRPr="00AA0632">
        <w:rPr>
          <w:rFonts w:ascii="Arial" w:eastAsia="Calibri" w:hAnsi="Arial" w:cs="Arial"/>
          <w:sz w:val="22"/>
          <w:szCs w:val="22"/>
        </w:rPr>
        <w:fldChar w:fldCharType="separate"/>
      </w:r>
      <w:r w:rsidRPr="00AA0632">
        <w:rPr>
          <w:rFonts w:ascii="Arial" w:eastAsia="Calibri" w:hAnsi="Arial" w:cs="Arial"/>
          <w:noProof/>
          <w:sz w:val="22"/>
          <w:szCs w:val="22"/>
        </w:rPr>
        <w:t>(Rufaida, Z., Lestari, S. W., &amp; Sari, 2018)</w:t>
      </w:r>
      <w:r w:rsidRPr="00AA0632">
        <w:rPr>
          <w:rFonts w:ascii="Arial" w:eastAsia="Calibri" w:hAnsi="Arial" w:cs="Arial"/>
          <w:sz w:val="22"/>
          <w:szCs w:val="22"/>
        </w:rPr>
        <w:fldChar w:fldCharType="end"/>
      </w:r>
      <w:r w:rsidRPr="00AA0632">
        <w:rPr>
          <w:rFonts w:ascii="Arial" w:eastAsia="Calibri" w:hAnsi="Arial" w:cs="Arial"/>
          <w:sz w:val="22"/>
          <w:szCs w:val="22"/>
        </w:rPr>
        <w:t>. Terapi komplementer yang digunakan pada penelitian ini adalah hypnosis lima jari.</w:t>
      </w:r>
    </w:p>
    <w:p w14:paraId="265C2450" w14:textId="611318E1" w:rsidR="00AA0632" w:rsidRPr="00AA0632" w:rsidRDefault="00AA0632" w:rsidP="00AA0632">
      <w:pPr>
        <w:spacing w:after="0" w:line="276" w:lineRule="auto"/>
        <w:ind w:firstLine="720"/>
        <w:jc w:val="both"/>
        <w:rPr>
          <w:rFonts w:ascii="Arial" w:eastAsia="Calibri" w:hAnsi="Arial" w:cs="Arial"/>
          <w:sz w:val="22"/>
          <w:szCs w:val="22"/>
        </w:rPr>
      </w:pPr>
      <w:r w:rsidRPr="00AA0632">
        <w:rPr>
          <w:rFonts w:ascii="Arial" w:eastAsia="Calibri" w:hAnsi="Arial" w:cs="Arial"/>
          <w:sz w:val="22"/>
          <w:szCs w:val="22"/>
        </w:rPr>
        <w:t xml:space="preserve">Pada dasarnya hypnosis lima jari ini mirip dengan hypnosis pada umumnya yaitu dengan menidurkan klien (tidur hipnotik) tetapi teknik ini lebih efektif untuk relaksasi diri sendirian dan waktu yang dilakukan bisa kurang dari 10 menit. Penelitian yang dilakukan </w:t>
      </w:r>
      <w:r w:rsidRPr="00AA0632">
        <w:rPr>
          <w:rFonts w:ascii="Arial" w:eastAsia="Calibri" w:hAnsi="Arial" w:cs="Arial"/>
          <w:sz w:val="22"/>
          <w:szCs w:val="22"/>
        </w:rPr>
        <w:fldChar w:fldCharType="begin" w:fldLock="1"/>
      </w:r>
      <w:r w:rsidRPr="00AA0632">
        <w:rPr>
          <w:rFonts w:ascii="Arial" w:eastAsia="Calibri" w:hAnsi="Arial" w:cs="Arial"/>
          <w:sz w:val="22"/>
          <w:szCs w:val="22"/>
        </w:rPr>
        <w:instrText>ADDIN CSL_CITATION {"citationItems":[{"id":"ITEM-1","itemData":{"ISSN":"2527-9823","author":[{"dropping-particle":"","family":"Evangelista","given":"Teofilus","non-dropping-particle":"","parse-names":false,"suffix":""},{"dropping-particle":"","family":"Widodo","given":"Dyah","non-dropping-particle":"","parse-names":false,"suffix":""},{"dropping-particle":"","family":"Widiani","given":"Esti","non-dropping-particle":"","parse-names":false,"suffix":""}],"container-title":"Nursing News: Jurnal Ilmiah Keperawatan","id":"ITEM-1","issue":"2","issued":{"date-parts":[["2016"]]},"title":"Pengaruh Hipnosis 5 Jari Terhadap Tingkat Kecemasan Pasien Sirkumsisi Di Tempat Praktik Mandiri Mulyorejo Sukun Malang","type":"article-journal","volume":"1"},"uris":["http://www.mendeley.com/documents/?uuid=bb6bd617-1b8a-4213-8823-516c072b12cc"]}],"mendeley":{"formattedCitation":"(Evangelista, Widodo, &amp; Widiani, 2016)","manualFormatting":"Evangelista, Widodo, &amp; Widiani, (2016)","plainTextFormattedCitation":"(Evangelista, Widodo, &amp; Widiani, 2016)","previouslyFormattedCitation":"(Evangelista, Widodo, &amp; Widiani, 2016)"},"properties":{"noteIndex":0},"schema":"https://github.com/citation-style-language/schema/raw/master/csl-citation.json"}</w:instrText>
      </w:r>
      <w:r w:rsidRPr="00AA0632">
        <w:rPr>
          <w:rFonts w:ascii="Arial" w:eastAsia="Calibri" w:hAnsi="Arial" w:cs="Arial"/>
          <w:sz w:val="22"/>
          <w:szCs w:val="22"/>
        </w:rPr>
        <w:fldChar w:fldCharType="separate"/>
      </w:r>
      <w:r w:rsidRPr="00AA0632">
        <w:rPr>
          <w:rFonts w:ascii="Arial" w:eastAsia="Calibri" w:hAnsi="Arial" w:cs="Arial"/>
          <w:noProof/>
          <w:sz w:val="22"/>
          <w:szCs w:val="22"/>
        </w:rPr>
        <w:t>Evangelista, Widodo, &amp; Widiani, (2016)</w:t>
      </w:r>
      <w:r w:rsidRPr="00AA0632">
        <w:rPr>
          <w:rFonts w:ascii="Arial" w:eastAsia="Calibri" w:hAnsi="Arial" w:cs="Arial"/>
          <w:sz w:val="22"/>
          <w:szCs w:val="22"/>
        </w:rPr>
        <w:fldChar w:fldCharType="end"/>
      </w:r>
      <w:r w:rsidRPr="00AA0632">
        <w:rPr>
          <w:rFonts w:ascii="Arial" w:hAnsi="Arial" w:cs="Arial"/>
          <w:sz w:val="22"/>
          <w:szCs w:val="22"/>
        </w:rPr>
        <w:t xml:space="preserve"> </w:t>
      </w:r>
      <w:r w:rsidRPr="00AA0632">
        <w:rPr>
          <w:rFonts w:ascii="Arial" w:eastAsia="Calibri" w:hAnsi="Arial" w:cs="Arial"/>
          <w:sz w:val="22"/>
          <w:szCs w:val="22"/>
        </w:rPr>
        <w:t xml:space="preserve">dalam penelitiannya disebutkan bahwa terdapat salah satu cara untuk mengurangi stress </w:t>
      </w:r>
      <w:r w:rsidRPr="00AA0632">
        <w:rPr>
          <w:rFonts w:ascii="Arial" w:eastAsia="Calibri" w:hAnsi="Arial" w:cs="Arial"/>
          <w:sz w:val="22"/>
          <w:szCs w:val="22"/>
        </w:rPr>
        <w:lastRenderedPageBreak/>
        <w:t xml:space="preserve">pada anak yang akan disirkumsisi salah satunya adalah menggunakan hipnosis. Hypnosis adalah penembusan faktor kritis pikiran sadar dan diikuti dengan diterimanya suatu sugesti/ide atau pemikiran sehingga menyebabkan perubahan perilaku dan tatanan mental emosional.Terbukti </w:t>
      </w:r>
      <w:r w:rsidRPr="00AA0632">
        <w:rPr>
          <w:rFonts w:ascii="Arial" w:eastAsia="Calibri" w:hAnsi="Arial" w:cs="Arial"/>
          <w:i/>
          <w:iCs/>
          <w:sz w:val="22"/>
          <w:szCs w:val="22"/>
        </w:rPr>
        <w:t xml:space="preserve">British Medical Association </w:t>
      </w:r>
      <w:r w:rsidRPr="00AA0632">
        <w:rPr>
          <w:rFonts w:ascii="Arial" w:eastAsia="Calibri" w:hAnsi="Arial" w:cs="Arial"/>
          <w:sz w:val="22"/>
          <w:szCs w:val="22"/>
        </w:rPr>
        <w:t xml:space="preserve">menyatakan bahwa hypnosis layak digunakan untuk mengobati histeria dan digunakan sebagai anestesi hypnosis lima jari sendiri adalah salah bentuk </w:t>
      </w:r>
      <w:r w:rsidRPr="00AA0632">
        <w:rPr>
          <w:rFonts w:ascii="Arial" w:eastAsia="Calibri" w:hAnsi="Arial" w:cs="Arial"/>
          <w:i/>
          <w:sz w:val="22"/>
          <w:szCs w:val="22"/>
        </w:rPr>
        <w:t>self</w:t>
      </w:r>
      <w:r w:rsidRPr="00AA0632">
        <w:rPr>
          <w:rFonts w:ascii="Arial" w:eastAsia="Calibri" w:hAnsi="Arial" w:cs="Arial"/>
          <w:sz w:val="22"/>
          <w:szCs w:val="22"/>
        </w:rPr>
        <w:t xml:space="preserve"> hipnosis yang dapat menimbulkan efek relaksasi yang tinggi sehingga akan mengurangi ketegangan dan stress, kecemasan dari pikiran seseorang. Penggunaan hypnosis lima jari adalah seni komunikasi verbal yang bertujuan membawa gelombang pikiran klien menuju trance (gelombang alpha/theta) </w:t>
      </w:r>
      <w:r w:rsidRPr="00AA0632">
        <w:rPr>
          <w:rFonts w:ascii="Arial" w:eastAsia="Calibri" w:hAnsi="Arial" w:cs="Arial"/>
          <w:sz w:val="22"/>
          <w:szCs w:val="22"/>
        </w:rPr>
        <w:fldChar w:fldCharType="begin" w:fldLock="1"/>
      </w:r>
      <w:r w:rsidRPr="00AA0632">
        <w:rPr>
          <w:rFonts w:ascii="Arial" w:eastAsia="Calibri" w:hAnsi="Arial" w:cs="Arial"/>
          <w:sz w:val="22"/>
          <w:szCs w:val="22"/>
        </w:rPr>
        <w:instrText>ADDIN CSL_CITATION {"citationItems":[{"id":"ITEM-1","itemData":{"author":[{"dropping-particle":"","family":"Barbara","given":"K","non-dropping-particle":"","parse-names":false,"suffix":""}],"id":"ITEM-1","issued":{"date-parts":[["2010"]]},"publisher-place":"Jakarta : EGC.","title":"Buku Ajar Fundamental Keperawatan Konsep Proses dan Praktikedisi VII","type":"book","volume":"1"},"uris":["http://www.mendeley.com/documents/?uuid=6d405529-4452-41be-ab2d-f05a01c8de6a"]}],"mendeley":{"formattedCitation":"(Barbara, 2010)","plainTextFormattedCitation":"(Barbara, 2010)","previouslyFormattedCitation":"(Barbara, 2010)"},"properties":{"noteIndex":0},"schema":"https://github.com/citation-style-language/schema/raw/master/csl-citation.json"}</w:instrText>
      </w:r>
      <w:r w:rsidRPr="00AA0632">
        <w:rPr>
          <w:rFonts w:ascii="Arial" w:eastAsia="Calibri" w:hAnsi="Arial" w:cs="Arial"/>
          <w:sz w:val="22"/>
          <w:szCs w:val="22"/>
        </w:rPr>
        <w:fldChar w:fldCharType="separate"/>
      </w:r>
      <w:r w:rsidRPr="00AA0632">
        <w:rPr>
          <w:rFonts w:ascii="Arial" w:eastAsia="Calibri" w:hAnsi="Arial" w:cs="Arial"/>
          <w:noProof/>
          <w:sz w:val="22"/>
          <w:szCs w:val="22"/>
        </w:rPr>
        <w:t>(Barbara, 2010)</w:t>
      </w:r>
      <w:r w:rsidRPr="00AA0632">
        <w:rPr>
          <w:rFonts w:ascii="Arial" w:eastAsia="Calibri" w:hAnsi="Arial" w:cs="Arial"/>
          <w:sz w:val="22"/>
          <w:szCs w:val="22"/>
        </w:rPr>
        <w:fldChar w:fldCharType="end"/>
      </w:r>
      <w:r w:rsidRPr="00AA0632">
        <w:rPr>
          <w:rFonts w:ascii="Arial" w:eastAsia="Calibri" w:hAnsi="Arial" w:cs="Arial"/>
          <w:sz w:val="22"/>
          <w:szCs w:val="22"/>
        </w:rPr>
        <w:t>.</w:t>
      </w:r>
      <w:r>
        <w:rPr>
          <w:rFonts w:ascii="Arial" w:eastAsia="Calibri" w:hAnsi="Arial" w:cs="Arial"/>
          <w:sz w:val="22"/>
          <w:szCs w:val="22"/>
        </w:rPr>
        <w:t xml:space="preserve"> Adapun tujuan dari penelitian ini adalah untuk mengetahui pengaruh terapi hypnosis lima jari terhadap burnout perawat di ruang isolasi Covid-19.</w:t>
      </w:r>
    </w:p>
    <w:p w14:paraId="5E4E1360" w14:textId="77777777" w:rsidR="00DC56DE" w:rsidRDefault="00DC56DE">
      <w:pPr>
        <w:pBdr>
          <w:top w:val="nil"/>
          <w:left w:val="nil"/>
          <w:bottom w:val="nil"/>
          <w:right w:val="nil"/>
          <w:between w:val="nil"/>
        </w:pBdr>
        <w:spacing w:after="0" w:line="276" w:lineRule="auto"/>
        <w:jc w:val="both"/>
        <w:rPr>
          <w:rFonts w:ascii="Arial" w:eastAsia="Arial" w:hAnsi="Arial" w:cs="Arial"/>
          <w:color w:val="FF0000"/>
          <w:sz w:val="22"/>
          <w:szCs w:val="22"/>
        </w:rPr>
      </w:pPr>
    </w:p>
    <w:p w14:paraId="744A347F" w14:textId="77777777" w:rsidR="00DC56DE" w:rsidRDefault="00880A92">
      <w:pPr>
        <w:pBdr>
          <w:bottom w:val="single" w:sz="4" w:space="1" w:color="000000"/>
        </w:pBdr>
        <w:spacing w:after="0" w:line="276" w:lineRule="auto"/>
        <w:rPr>
          <w:rFonts w:ascii="Arial" w:eastAsia="Arial" w:hAnsi="Arial" w:cs="Arial"/>
        </w:rPr>
      </w:pPr>
      <w:r>
        <w:rPr>
          <w:rFonts w:ascii="Arial" w:eastAsia="Arial" w:hAnsi="Arial" w:cs="Arial"/>
        </w:rPr>
        <w:t>METODE</w:t>
      </w:r>
    </w:p>
    <w:p w14:paraId="2ECA9431" w14:textId="318E3B15" w:rsidR="00DC56DE" w:rsidRPr="003773E0" w:rsidRDefault="00AA0632" w:rsidP="007555B2">
      <w:pPr>
        <w:pBdr>
          <w:top w:val="nil"/>
          <w:left w:val="nil"/>
          <w:bottom w:val="nil"/>
          <w:right w:val="nil"/>
          <w:between w:val="nil"/>
        </w:pBdr>
        <w:spacing w:after="0" w:line="276" w:lineRule="auto"/>
        <w:ind w:firstLine="720"/>
        <w:jc w:val="both"/>
        <w:rPr>
          <w:rFonts w:ascii="Arial" w:eastAsia="SimSun" w:hAnsi="Arial" w:cs="Arial"/>
          <w:iCs/>
          <w:sz w:val="22"/>
          <w:szCs w:val="22"/>
          <w:lang w:val="en-US"/>
        </w:rPr>
      </w:pPr>
      <w:r w:rsidRPr="003773E0">
        <w:rPr>
          <w:rFonts w:ascii="Arial" w:eastAsia="SimSun" w:hAnsi="Arial" w:cs="Arial"/>
          <w:sz w:val="22"/>
          <w:szCs w:val="22"/>
          <w:lang w:val="id-ID"/>
        </w:rPr>
        <w:t xml:space="preserve">Penelitian ini menggunakan jenis penelitian </w:t>
      </w:r>
      <w:r w:rsidRPr="003773E0">
        <w:rPr>
          <w:rFonts w:ascii="Arial" w:eastAsia="SimSun" w:hAnsi="Arial" w:cs="Arial"/>
          <w:i/>
          <w:sz w:val="22"/>
          <w:szCs w:val="22"/>
          <w:lang w:val="id-ID"/>
        </w:rPr>
        <w:t>pra-</w:t>
      </w:r>
      <w:r w:rsidRPr="003773E0">
        <w:rPr>
          <w:rFonts w:ascii="Arial" w:eastAsia="SimSun" w:hAnsi="Arial" w:cs="Arial"/>
          <w:bCs/>
          <w:i/>
          <w:iCs/>
          <w:color w:val="000000"/>
          <w:sz w:val="22"/>
          <w:szCs w:val="22"/>
          <w:lang w:val="id-ID"/>
        </w:rPr>
        <w:t xml:space="preserve">eksperimental, </w:t>
      </w:r>
      <w:r w:rsidRPr="003773E0">
        <w:rPr>
          <w:rFonts w:ascii="Arial" w:eastAsia="SimSun" w:hAnsi="Arial" w:cs="Arial"/>
          <w:bCs/>
          <w:color w:val="000000"/>
          <w:sz w:val="22"/>
          <w:szCs w:val="22"/>
          <w:lang w:val="id-ID"/>
        </w:rPr>
        <w:t xml:space="preserve">dengan rancangan penelitian </w:t>
      </w:r>
      <w:r w:rsidRPr="003773E0">
        <w:rPr>
          <w:rFonts w:ascii="Arial" w:eastAsia="SimSun" w:hAnsi="Arial" w:cs="Arial"/>
          <w:bCs/>
          <w:i/>
          <w:iCs/>
          <w:color w:val="000000"/>
          <w:sz w:val="22"/>
          <w:szCs w:val="22"/>
          <w:lang w:val="id-ID"/>
        </w:rPr>
        <w:t>one group pre-post test design</w:t>
      </w:r>
      <w:r w:rsidRPr="003773E0">
        <w:rPr>
          <w:rFonts w:ascii="Arial" w:eastAsia="SimSun" w:hAnsi="Arial" w:cs="Arial"/>
          <w:bCs/>
          <w:i/>
          <w:iCs/>
          <w:color w:val="000000"/>
          <w:sz w:val="22"/>
          <w:szCs w:val="22"/>
          <w:lang w:val="en-US"/>
        </w:rPr>
        <w:t xml:space="preserve">. </w:t>
      </w:r>
      <w:r w:rsidR="009875A3" w:rsidRPr="003773E0">
        <w:rPr>
          <w:rFonts w:ascii="Arial" w:eastAsia="SimSun" w:hAnsi="Arial" w:cs="Arial"/>
          <w:sz w:val="22"/>
          <w:szCs w:val="22"/>
          <w:lang w:val="en-US"/>
        </w:rPr>
        <w:t>P</w:t>
      </w:r>
      <w:r w:rsidR="009875A3" w:rsidRPr="003773E0">
        <w:rPr>
          <w:rFonts w:ascii="Arial" w:eastAsia="SimSun" w:hAnsi="Arial" w:cs="Arial"/>
          <w:sz w:val="22"/>
          <w:szCs w:val="22"/>
          <w:lang w:val="id-ID"/>
        </w:rPr>
        <w:t xml:space="preserve">enelitian ini menggunakan non probability sample dengan </w:t>
      </w:r>
      <w:r w:rsidR="009875A3" w:rsidRPr="003773E0">
        <w:rPr>
          <w:rFonts w:ascii="Arial" w:eastAsia="SimSun" w:hAnsi="Arial" w:cs="Arial"/>
          <w:i/>
          <w:sz w:val="22"/>
          <w:szCs w:val="22"/>
          <w:lang w:val="id-ID"/>
        </w:rPr>
        <w:t>purposive sampling.</w:t>
      </w:r>
      <w:r w:rsidR="009875A3" w:rsidRPr="003773E0">
        <w:rPr>
          <w:rFonts w:ascii="Arial" w:eastAsia="SimSun" w:hAnsi="Arial" w:cs="Arial"/>
          <w:i/>
          <w:sz w:val="22"/>
          <w:szCs w:val="22"/>
          <w:lang w:val="en-US"/>
        </w:rPr>
        <w:t xml:space="preserve"> </w:t>
      </w:r>
      <w:r w:rsidR="009875A3" w:rsidRPr="003773E0">
        <w:rPr>
          <w:rFonts w:ascii="Arial" w:eastAsia="SimSun" w:hAnsi="Arial" w:cs="Arial"/>
          <w:iCs/>
          <w:sz w:val="22"/>
          <w:szCs w:val="22"/>
          <w:lang w:val="en-US"/>
        </w:rPr>
        <w:t xml:space="preserve">Kriteria inklusi dalam penelitian ini yaitu perawat pelaksana yang bertugas di ruang isolasi, perawat yang mengalami burnout dan bersedia menjadi responden dengan menandatangai inform consent. Kriteria ekslusi dalam penelitian ini adalah perawat yang tidak kooperatif. </w:t>
      </w:r>
      <w:r w:rsidR="0090415D" w:rsidRPr="003773E0">
        <w:rPr>
          <w:rFonts w:ascii="Arial" w:eastAsia="SimSun" w:hAnsi="Arial" w:cs="Arial"/>
          <w:iCs/>
          <w:sz w:val="22"/>
          <w:szCs w:val="22"/>
          <w:lang w:val="en-US"/>
        </w:rPr>
        <w:t xml:space="preserve">Jumlah sampel dalam penelitian ini adalah sebanyak 22 orang perawat. </w:t>
      </w:r>
      <w:r w:rsidR="009875A3" w:rsidRPr="003773E0">
        <w:rPr>
          <w:rFonts w:ascii="Arial" w:eastAsia="SimSun" w:hAnsi="Arial" w:cs="Arial"/>
          <w:iCs/>
          <w:sz w:val="22"/>
          <w:szCs w:val="22"/>
          <w:lang w:val="en-US"/>
        </w:rPr>
        <w:t xml:space="preserve">Intrumen yang digunakan dalam penelitian ini adalah kuesioner </w:t>
      </w:r>
      <w:r w:rsidR="009875A3" w:rsidRPr="003773E0">
        <w:rPr>
          <w:rFonts w:ascii="Arial" w:eastAsia="SimSun" w:hAnsi="Arial" w:cs="Arial"/>
          <w:i/>
          <w:sz w:val="22"/>
          <w:szCs w:val="22"/>
          <w:lang w:val="en-US"/>
        </w:rPr>
        <w:t xml:space="preserve">burnout </w:t>
      </w:r>
      <w:r w:rsidR="0090415D" w:rsidRPr="003773E0">
        <w:rPr>
          <w:rFonts w:ascii="Arial" w:eastAsia="SimSun" w:hAnsi="Arial" w:cs="Arial"/>
          <w:iCs/>
          <w:sz w:val="22"/>
          <w:szCs w:val="22"/>
          <w:lang w:val="en-US"/>
        </w:rPr>
        <w:t xml:space="preserve">yang terdiri dari </w:t>
      </w:r>
      <w:r w:rsidR="0090415D" w:rsidRPr="003773E0">
        <w:rPr>
          <w:rFonts w:ascii="Arial" w:hAnsi="Arial" w:cs="Arial"/>
          <w:sz w:val="22"/>
          <w:szCs w:val="22"/>
        </w:rPr>
        <w:t xml:space="preserve">18 item pernyataan tertutup dimana semuanya adalah pernyataan </w:t>
      </w:r>
      <w:r w:rsidR="0090415D" w:rsidRPr="003773E0">
        <w:rPr>
          <w:rFonts w:ascii="Arial" w:hAnsi="Arial" w:cs="Arial"/>
          <w:i/>
          <w:sz w:val="22"/>
          <w:szCs w:val="22"/>
        </w:rPr>
        <w:t xml:space="preserve">unfavourable </w:t>
      </w:r>
      <w:r w:rsidR="0090415D" w:rsidRPr="003773E0">
        <w:rPr>
          <w:rFonts w:ascii="Arial" w:hAnsi="Arial" w:cs="Arial"/>
          <w:sz w:val="22"/>
          <w:szCs w:val="22"/>
        </w:rPr>
        <w:t xml:space="preserve">yang telah dilakukan uji validitas dan reliabilitas, dengan nilai validitas </w:t>
      </w:r>
      <w:r w:rsidR="0090415D" w:rsidRPr="003773E0">
        <w:rPr>
          <w:rFonts w:ascii="Arial" w:hAnsi="Arial" w:cs="Arial"/>
          <w:color w:val="000000" w:themeColor="text1"/>
          <w:sz w:val="22"/>
          <w:szCs w:val="22"/>
        </w:rPr>
        <w:t>(0,452-0,779) dan</w:t>
      </w:r>
      <w:r w:rsidR="007555B2">
        <w:rPr>
          <w:rFonts w:ascii="Arial" w:hAnsi="Arial" w:cs="Arial"/>
          <w:color w:val="000000" w:themeColor="text1"/>
          <w:sz w:val="22"/>
          <w:szCs w:val="22"/>
        </w:rPr>
        <w:t xml:space="preserve"> </w:t>
      </w:r>
      <w:r w:rsidR="0090415D" w:rsidRPr="003773E0">
        <w:rPr>
          <w:rFonts w:ascii="Arial" w:hAnsi="Arial" w:cs="Arial"/>
          <w:color w:val="000000" w:themeColor="text1"/>
          <w:sz w:val="22"/>
          <w:szCs w:val="22"/>
        </w:rPr>
        <w:t xml:space="preserve">nilai reliabel yaitu 0,904. Penelitian ini juga telah mendaptkan </w:t>
      </w:r>
      <w:r w:rsidR="003773E0" w:rsidRPr="003773E0">
        <w:rPr>
          <w:rFonts w:ascii="Arial" w:hAnsi="Arial" w:cs="Arial"/>
          <w:color w:val="000000" w:themeColor="text1"/>
          <w:sz w:val="22"/>
          <w:szCs w:val="22"/>
        </w:rPr>
        <w:t>Ethical Clearance dari Komisi Etik FK UNUD/RSUP Sanglah Denpasar dengan No. 2806/UN 14.2.2.VII/14/L/2021</w:t>
      </w:r>
      <w:r w:rsidR="003773E0" w:rsidRPr="003773E0">
        <w:rPr>
          <w:rFonts w:ascii="Arial" w:eastAsia="SimSun" w:hAnsi="Arial" w:cs="Arial"/>
          <w:iCs/>
          <w:sz w:val="22"/>
          <w:szCs w:val="22"/>
          <w:lang w:val="en-US"/>
        </w:rPr>
        <w:t xml:space="preserve">. </w:t>
      </w:r>
      <w:r w:rsidR="0090415D" w:rsidRPr="003773E0">
        <w:rPr>
          <w:rFonts w:ascii="Arial" w:eastAsia="SimSun" w:hAnsi="Arial" w:cs="Arial"/>
          <w:iCs/>
          <w:sz w:val="22"/>
          <w:szCs w:val="22"/>
          <w:lang w:val="en-US"/>
        </w:rPr>
        <w:t xml:space="preserve">Penelitian ini diawali dengan melakukan pre-tes kepada seluruh perawat di ruang Isolasi Covid-19 dan setelah didapatkan hasil pre-tes maka dilanjutkan dengan pemberian intervensi terapi hypnosis lima jari </w:t>
      </w:r>
      <w:r w:rsidR="0090415D" w:rsidRPr="003773E0">
        <w:rPr>
          <w:rFonts w:ascii="Arial" w:eastAsia="Calibri" w:hAnsi="Arial" w:cs="Arial"/>
          <w:sz w:val="22"/>
          <w:szCs w:val="22"/>
        </w:rPr>
        <w:t xml:space="preserve">selama 2 minggu, sebanyak 3 kali seminggu selama 10-15 menit. Setelah intervensi hypnosis lima jari selesai diberikan maka dilakukan post-tes kembali. Hasil dari pre-tes dan post-tes kemudian dianalisis menggunakan uji </w:t>
      </w:r>
      <w:r w:rsidR="003773E0" w:rsidRPr="003773E0">
        <w:rPr>
          <w:rFonts w:ascii="Arial" w:hAnsi="Arial" w:cs="Arial"/>
          <w:i/>
          <w:sz w:val="22"/>
          <w:szCs w:val="22"/>
        </w:rPr>
        <w:t>Wilcoxon Sign Rank Test.</w:t>
      </w:r>
    </w:p>
    <w:p w14:paraId="2969A25F" w14:textId="77777777" w:rsidR="00DC56DE" w:rsidRDefault="00DC56DE">
      <w:pPr>
        <w:spacing w:after="0" w:line="276" w:lineRule="auto"/>
        <w:rPr>
          <w:rFonts w:ascii="Arial" w:eastAsia="Arial" w:hAnsi="Arial" w:cs="Arial"/>
          <w:color w:val="000000"/>
          <w:sz w:val="22"/>
          <w:szCs w:val="22"/>
        </w:rPr>
      </w:pPr>
    </w:p>
    <w:p w14:paraId="5486E75C" w14:textId="77777777" w:rsidR="00DC56DE" w:rsidRDefault="00880A92">
      <w:pPr>
        <w:pBdr>
          <w:bottom w:val="single" w:sz="4" w:space="1" w:color="000000"/>
        </w:pBdr>
        <w:spacing w:after="0" w:line="276" w:lineRule="auto"/>
      </w:pPr>
      <w:r>
        <w:rPr>
          <w:rFonts w:ascii="Arial" w:eastAsia="Arial" w:hAnsi="Arial" w:cs="Arial"/>
          <w:color w:val="000000"/>
        </w:rPr>
        <w:t>HASIL DAN PEMBAHASAN</w:t>
      </w:r>
    </w:p>
    <w:p w14:paraId="0B153AC6" w14:textId="23341EA3" w:rsidR="003773E0" w:rsidRPr="003773E0" w:rsidRDefault="003773E0" w:rsidP="003773E0">
      <w:pPr>
        <w:pStyle w:val="ListParagraph"/>
        <w:spacing w:after="0" w:line="240" w:lineRule="auto"/>
        <w:ind w:left="0" w:firstLine="720"/>
        <w:rPr>
          <w:rFonts w:ascii="Arial" w:hAnsi="Arial" w:cs="Arial"/>
          <w:sz w:val="20"/>
          <w:szCs w:val="20"/>
        </w:rPr>
      </w:pPr>
      <w:r>
        <w:rPr>
          <w:rFonts w:ascii="Arial" w:eastAsia="Arial" w:hAnsi="Arial" w:cs="Arial"/>
          <w:color w:val="000000"/>
          <w:sz w:val="20"/>
          <w:szCs w:val="20"/>
        </w:rPr>
        <w:t xml:space="preserve"> </w:t>
      </w:r>
      <w:r w:rsidRPr="003773E0">
        <w:rPr>
          <w:rFonts w:ascii="Arial" w:eastAsia="Arial" w:hAnsi="Arial" w:cs="Arial"/>
          <w:color w:val="000000"/>
          <w:sz w:val="20"/>
          <w:szCs w:val="20"/>
        </w:rPr>
        <w:t xml:space="preserve">Tabel 1. </w:t>
      </w:r>
      <w:r w:rsidRPr="003773E0">
        <w:rPr>
          <w:rFonts w:ascii="Arial" w:hAnsi="Arial" w:cs="Arial"/>
          <w:sz w:val="20"/>
          <w:szCs w:val="20"/>
        </w:rPr>
        <w:t xml:space="preserve">Hasil Pengukuran Burnout Perawat Sebelum (Pre-tes) dan Sesudah (Post-tes) </w:t>
      </w:r>
    </w:p>
    <w:p w14:paraId="7D0B023B" w14:textId="6320D215" w:rsidR="003773E0" w:rsidRPr="003773E0" w:rsidRDefault="003773E0" w:rsidP="003773E0">
      <w:pPr>
        <w:pStyle w:val="ListParagraph"/>
        <w:spacing w:after="0" w:line="240" w:lineRule="auto"/>
        <w:ind w:left="709" w:hanging="709"/>
        <w:rPr>
          <w:rFonts w:ascii="Arial" w:hAnsi="Arial" w:cs="Arial"/>
          <w:sz w:val="20"/>
          <w:szCs w:val="20"/>
        </w:rPr>
      </w:pPr>
      <w:r>
        <w:rPr>
          <w:rFonts w:ascii="Arial" w:hAnsi="Arial" w:cs="Arial"/>
          <w:sz w:val="20"/>
          <w:szCs w:val="20"/>
        </w:rPr>
        <w:t xml:space="preserve">                           d</w:t>
      </w:r>
      <w:r w:rsidRPr="003773E0">
        <w:rPr>
          <w:rFonts w:ascii="Arial" w:hAnsi="Arial" w:cs="Arial"/>
          <w:sz w:val="20"/>
          <w:szCs w:val="20"/>
        </w:rPr>
        <w:t>i</w:t>
      </w:r>
      <w:r>
        <w:rPr>
          <w:rFonts w:ascii="Arial" w:hAnsi="Arial" w:cs="Arial"/>
          <w:sz w:val="20"/>
          <w:szCs w:val="20"/>
        </w:rPr>
        <w:t xml:space="preserve"> </w:t>
      </w:r>
      <w:r w:rsidRPr="003773E0">
        <w:rPr>
          <w:rFonts w:ascii="Arial" w:hAnsi="Arial" w:cs="Arial"/>
          <w:sz w:val="20"/>
          <w:szCs w:val="20"/>
        </w:rPr>
        <w:t>Ruang Isolasi Covid-19</w:t>
      </w:r>
    </w:p>
    <w:p w14:paraId="375E12A9" w14:textId="2A619742" w:rsidR="00DC56DE" w:rsidRDefault="00DC56DE">
      <w:pPr>
        <w:pBdr>
          <w:top w:val="nil"/>
          <w:left w:val="nil"/>
          <w:bottom w:val="nil"/>
          <w:right w:val="nil"/>
          <w:between w:val="nil"/>
        </w:pBdr>
        <w:spacing w:after="0" w:line="276" w:lineRule="auto"/>
        <w:jc w:val="both"/>
        <w:rPr>
          <w:rFonts w:ascii="Arial" w:eastAsia="Arial" w:hAnsi="Arial" w:cs="Arial"/>
          <w:color w:val="000000"/>
          <w:sz w:val="22"/>
          <w:szCs w:val="22"/>
        </w:rPr>
      </w:pPr>
    </w:p>
    <w:tbl>
      <w:tblPr>
        <w:tblW w:w="7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1"/>
        <w:gridCol w:w="992"/>
        <w:gridCol w:w="850"/>
        <w:gridCol w:w="993"/>
        <w:gridCol w:w="1190"/>
        <w:gridCol w:w="1219"/>
      </w:tblGrid>
      <w:tr w:rsidR="003773E0" w:rsidRPr="003773E0" w14:paraId="68CC72B3" w14:textId="77777777" w:rsidTr="003773E0">
        <w:trPr>
          <w:trHeight w:val="244"/>
          <w:jc w:val="center"/>
        </w:trPr>
        <w:tc>
          <w:tcPr>
            <w:tcW w:w="2491" w:type="dxa"/>
            <w:vMerge w:val="restart"/>
            <w:shd w:val="clear" w:color="auto" w:fill="auto"/>
            <w:vAlign w:val="center"/>
          </w:tcPr>
          <w:p w14:paraId="3E05D51B" w14:textId="77777777" w:rsidR="003773E0" w:rsidRPr="003773E0" w:rsidRDefault="003773E0" w:rsidP="003773E0">
            <w:pPr>
              <w:pStyle w:val="ListParagraph"/>
              <w:spacing w:after="0" w:line="240" w:lineRule="auto"/>
              <w:ind w:left="0"/>
              <w:jc w:val="center"/>
              <w:rPr>
                <w:rFonts w:ascii="Arial" w:hAnsi="Arial" w:cs="Arial"/>
                <w:sz w:val="20"/>
                <w:szCs w:val="20"/>
              </w:rPr>
            </w:pPr>
            <w:r w:rsidRPr="003773E0">
              <w:rPr>
                <w:rFonts w:ascii="Arial" w:hAnsi="Arial" w:cs="Arial"/>
                <w:i/>
                <w:sz w:val="20"/>
                <w:szCs w:val="20"/>
              </w:rPr>
              <w:t xml:space="preserve">Burnout </w:t>
            </w:r>
            <w:r w:rsidRPr="003773E0">
              <w:rPr>
                <w:rFonts w:ascii="Arial" w:hAnsi="Arial" w:cs="Arial"/>
                <w:sz w:val="20"/>
                <w:szCs w:val="20"/>
              </w:rPr>
              <w:t>perawat pelaksana</w:t>
            </w:r>
          </w:p>
        </w:tc>
        <w:tc>
          <w:tcPr>
            <w:tcW w:w="4025" w:type="dxa"/>
            <w:gridSpan w:val="4"/>
            <w:shd w:val="clear" w:color="auto" w:fill="auto"/>
          </w:tcPr>
          <w:p w14:paraId="00CD3113" w14:textId="77777777" w:rsidR="003773E0" w:rsidRPr="003773E0" w:rsidRDefault="003773E0" w:rsidP="003773E0">
            <w:pPr>
              <w:pStyle w:val="ListParagraph"/>
              <w:spacing w:after="0" w:line="240" w:lineRule="auto"/>
              <w:ind w:left="0"/>
              <w:jc w:val="center"/>
              <w:rPr>
                <w:rFonts w:ascii="Arial" w:hAnsi="Arial" w:cs="Arial"/>
                <w:sz w:val="20"/>
                <w:szCs w:val="20"/>
              </w:rPr>
            </w:pPr>
            <w:r w:rsidRPr="003773E0">
              <w:rPr>
                <w:rFonts w:ascii="Arial" w:hAnsi="Arial" w:cs="Arial"/>
                <w:sz w:val="20"/>
                <w:szCs w:val="20"/>
              </w:rPr>
              <w:t xml:space="preserve">Pengukuran </w:t>
            </w:r>
            <w:r w:rsidRPr="003773E0">
              <w:rPr>
                <w:rFonts w:ascii="Arial" w:hAnsi="Arial" w:cs="Arial"/>
                <w:i/>
                <w:iCs/>
                <w:sz w:val="20"/>
                <w:szCs w:val="20"/>
              </w:rPr>
              <w:t xml:space="preserve">Burnout </w:t>
            </w:r>
          </w:p>
        </w:tc>
        <w:tc>
          <w:tcPr>
            <w:tcW w:w="1219" w:type="dxa"/>
            <w:vMerge w:val="restart"/>
          </w:tcPr>
          <w:p w14:paraId="5AE04539" w14:textId="77777777" w:rsidR="003773E0" w:rsidRPr="003773E0" w:rsidRDefault="003773E0" w:rsidP="003773E0">
            <w:pPr>
              <w:pStyle w:val="ListParagraph"/>
              <w:spacing w:after="0" w:line="240" w:lineRule="auto"/>
              <w:ind w:left="0"/>
              <w:jc w:val="center"/>
              <w:rPr>
                <w:rFonts w:ascii="Arial" w:hAnsi="Arial" w:cs="Arial"/>
                <w:sz w:val="20"/>
                <w:szCs w:val="20"/>
              </w:rPr>
            </w:pPr>
            <w:r w:rsidRPr="003773E0">
              <w:rPr>
                <w:rFonts w:ascii="Arial" w:hAnsi="Arial" w:cs="Arial"/>
                <w:sz w:val="20"/>
                <w:szCs w:val="20"/>
              </w:rPr>
              <w:t>p value</w:t>
            </w:r>
          </w:p>
        </w:tc>
      </w:tr>
      <w:tr w:rsidR="003773E0" w:rsidRPr="003773E0" w14:paraId="311260C7" w14:textId="77777777" w:rsidTr="003773E0">
        <w:trPr>
          <w:trHeight w:val="281"/>
          <w:jc w:val="center"/>
        </w:trPr>
        <w:tc>
          <w:tcPr>
            <w:tcW w:w="2491" w:type="dxa"/>
            <w:vMerge/>
            <w:shd w:val="clear" w:color="auto" w:fill="auto"/>
          </w:tcPr>
          <w:p w14:paraId="06591DEA" w14:textId="77777777" w:rsidR="003773E0" w:rsidRPr="003773E0" w:rsidRDefault="003773E0" w:rsidP="003773E0">
            <w:pPr>
              <w:pStyle w:val="ListParagraph"/>
              <w:spacing w:after="0" w:line="240" w:lineRule="auto"/>
              <w:ind w:left="0"/>
              <w:jc w:val="both"/>
              <w:rPr>
                <w:rFonts w:ascii="Arial" w:hAnsi="Arial" w:cs="Arial"/>
                <w:i/>
                <w:sz w:val="20"/>
                <w:szCs w:val="20"/>
              </w:rPr>
            </w:pPr>
          </w:p>
        </w:tc>
        <w:tc>
          <w:tcPr>
            <w:tcW w:w="1842" w:type="dxa"/>
            <w:gridSpan w:val="2"/>
            <w:shd w:val="clear" w:color="auto" w:fill="auto"/>
          </w:tcPr>
          <w:p w14:paraId="23DD482A" w14:textId="77777777" w:rsidR="003773E0" w:rsidRPr="003773E0" w:rsidRDefault="003773E0" w:rsidP="003773E0">
            <w:pPr>
              <w:pStyle w:val="ListParagraph"/>
              <w:spacing w:after="0" w:line="240" w:lineRule="auto"/>
              <w:ind w:left="0"/>
              <w:jc w:val="center"/>
              <w:rPr>
                <w:rFonts w:ascii="Arial" w:hAnsi="Arial" w:cs="Arial"/>
                <w:i/>
                <w:sz w:val="20"/>
                <w:szCs w:val="20"/>
              </w:rPr>
            </w:pPr>
            <w:r w:rsidRPr="003773E0">
              <w:rPr>
                <w:rFonts w:ascii="Arial" w:hAnsi="Arial" w:cs="Arial"/>
                <w:i/>
                <w:sz w:val="20"/>
                <w:szCs w:val="20"/>
              </w:rPr>
              <w:t>Pre-test</w:t>
            </w:r>
          </w:p>
        </w:tc>
        <w:tc>
          <w:tcPr>
            <w:tcW w:w="2183" w:type="dxa"/>
            <w:gridSpan w:val="2"/>
            <w:shd w:val="clear" w:color="auto" w:fill="auto"/>
          </w:tcPr>
          <w:p w14:paraId="7B2648E6" w14:textId="77777777" w:rsidR="003773E0" w:rsidRPr="003773E0" w:rsidRDefault="003773E0" w:rsidP="003773E0">
            <w:pPr>
              <w:pStyle w:val="ListParagraph"/>
              <w:spacing w:after="0" w:line="240" w:lineRule="auto"/>
              <w:ind w:left="0"/>
              <w:jc w:val="center"/>
              <w:rPr>
                <w:rFonts w:ascii="Arial" w:hAnsi="Arial" w:cs="Arial"/>
                <w:i/>
                <w:sz w:val="20"/>
                <w:szCs w:val="20"/>
              </w:rPr>
            </w:pPr>
            <w:r w:rsidRPr="003773E0">
              <w:rPr>
                <w:rFonts w:ascii="Arial" w:hAnsi="Arial" w:cs="Arial"/>
                <w:i/>
                <w:sz w:val="20"/>
                <w:szCs w:val="20"/>
              </w:rPr>
              <w:t>Post-test</w:t>
            </w:r>
          </w:p>
        </w:tc>
        <w:tc>
          <w:tcPr>
            <w:tcW w:w="1219" w:type="dxa"/>
            <w:vMerge/>
          </w:tcPr>
          <w:p w14:paraId="06C79100" w14:textId="77777777" w:rsidR="003773E0" w:rsidRPr="003773E0" w:rsidRDefault="003773E0" w:rsidP="003773E0">
            <w:pPr>
              <w:pStyle w:val="ListParagraph"/>
              <w:spacing w:after="0" w:line="240" w:lineRule="auto"/>
              <w:ind w:left="0"/>
              <w:jc w:val="center"/>
              <w:rPr>
                <w:rFonts w:ascii="Arial" w:hAnsi="Arial" w:cs="Arial"/>
                <w:i/>
                <w:sz w:val="20"/>
                <w:szCs w:val="20"/>
              </w:rPr>
            </w:pPr>
          </w:p>
        </w:tc>
      </w:tr>
      <w:tr w:rsidR="003773E0" w:rsidRPr="003773E0" w14:paraId="3FC0A3C3" w14:textId="77777777" w:rsidTr="003773E0">
        <w:trPr>
          <w:trHeight w:val="160"/>
          <w:jc w:val="center"/>
        </w:trPr>
        <w:tc>
          <w:tcPr>
            <w:tcW w:w="2491" w:type="dxa"/>
            <w:vMerge/>
            <w:shd w:val="clear" w:color="auto" w:fill="auto"/>
          </w:tcPr>
          <w:p w14:paraId="2917797A" w14:textId="77777777" w:rsidR="003773E0" w:rsidRPr="003773E0" w:rsidRDefault="003773E0" w:rsidP="003773E0">
            <w:pPr>
              <w:pStyle w:val="ListParagraph"/>
              <w:spacing w:after="0" w:line="240" w:lineRule="auto"/>
              <w:ind w:left="0"/>
              <w:rPr>
                <w:rFonts w:ascii="Arial" w:hAnsi="Arial" w:cs="Arial"/>
                <w:sz w:val="20"/>
                <w:szCs w:val="20"/>
              </w:rPr>
            </w:pPr>
          </w:p>
        </w:tc>
        <w:tc>
          <w:tcPr>
            <w:tcW w:w="992" w:type="dxa"/>
            <w:shd w:val="clear" w:color="auto" w:fill="auto"/>
          </w:tcPr>
          <w:p w14:paraId="049C063B" w14:textId="77777777" w:rsidR="003773E0" w:rsidRPr="003773E0" w:rsidRDefault="003773E0" w:rsidP="003773E0">
            <w:pPr>
              <w:pStyle w:val="ListParagraph"/>
              <w:spacing w:after="0" w:line="240" w:lineRule="auto"/>
              <w:ind w:left="0"/>
              <w:jc w:val="center"/>
              <w:rPr>
                <w:rFonts w:ascii="Arial" w:hAnsi="Arial" w:cs="Arial"/>
                <w:sz w:val="20"/>
                <w:szCs w:val="20"/>
              </w:rPr>
            </w:pPr>
            <w:r w:rsidRPr="003773E0">
              <w:rPr>
                <w:rFonts w:ascii="Arial" w:hAnsi="Arial" w:cs="Arial"/>
                <w:sz w:val="20"/>
                <w:szCs w:val="20"/>
              </w:rPr>
              <w:t>N</w:t>
            </w:r>
          </w:p>
        </w:tc>
        <w:tc>
          <w:tcPr>
            <w:tcW w:w="850" w:type="dxa"/>
            <w:shd w:val="clear" w:color="auto" w:fill="auto"/>
          </w:tcPr>
          <w:p w14:paraId="70A7AECB" w14:textId="77777777" w:rsidR="003773E0" w:rsidRPr="003773E0" w:rsidRDefault="003773E0" w:rsidP="003773E0">
            <w:pPr>
              <w:pStyle w:val="ListParagraph"/>
              <w:spacing w:after="0" w:line="240" w:lineRule="auto"/>
              <w:ind w:left="0"/>
              <w:jc w:val="center"/>
              <w:rPr>
                <w:rFonts w:ascii="Arial" w:hAnsi="Arial" w:cs="Arial"/>
                <w:sz w:val="20"/>
                <w:szCs w:val="20"/>
              </w:rPr>
            </w:pPr>
            <w:r w:rsidRPr="003773E0">
              <w:rPr>
                <w:rFonts w:ascii="Arial" w:hAnsi="Arial" w:cs="Arial"/>
                <w:sz w:val="20"/>
                <w:szCs w:val="20"/>
              </w:rPr>
              <w:t>%</w:t>
            </w:r>
          </w:p>
        </w:tc>
        <w:tc>
          <w:tcPr>
            <w:tcW w:w="993" w:type="dxa"/>
            <w:shd w:val="clear" w:color="auto" w:fill="auto"/>
          </w:tcPr>
          <w:p w14:paraId="6BE985C6" w14:textId="77777777" w:rsidR="003773E0" w:rsidRPr="003773E0" w:rsidRDefault="003773E0" w:rsidP="003773E0">
            <w:pPr>
              <w:pStyle w:val="ListParagraph"/>
              <w:spacing w:after="0" w:line="240" w:lineRule="auto"/>
              <w:ind w:left="0"/>
              <w:jc w:val="center"/>
              <w:rPr>
                <w:rFonts w:ascii="Arial" w:hAnsi="Arial" w:cs="Arial"/>
                <w:i/>
                <w:sz w:val="20"/>
                <w:szCs w:val="20"/>
              </w:rPr>
            </w:pPr>
            <w:r w:rsidRPr="003773E0">
              <w:rPr>
                <w:rFonts w:ascii="Arial" w:hAnsi="Arial" w:cs="Arial"/>
                <w:sz w:val="20"/>
                <w:szCs w:val="20"/>
              </w:rPr>
              <w:t>N</w:t>
            </w:r>
          </w:p>
        </w:tc>
        <w:tc>
          <w:tcPr>
            <w:tcW w:w="1190" w:type="dxa"/>
            <w:shd w:val="clear" w:color="auto" w:fill="auto"/>
          </w:tcPr>
          <w:p w14:paraId="78BDE9A6" w14:textId="77777777" w:rsidR="003773E0" w:rsidRPr="003773E0" w:rsidRDefault="003773E0" w:rsidP="003773E0">
            <w:pPr>
              <w:pStyle w:val="ListParagraph"/>
              <w:spacing w:after="0" w:line="240" w:lineRule="auto"/>
              <w:ind w:left="0"/>
              <w:jc w:val="center"/>
              <w:rPr>
                <w:rFonts w:ascii="Arial" w:hAnsi="Arial" w:cs="Arial"/>
                <w:sz w:val="20"/>
                <w:szCs w:val="20"/>
              </w:rPr>
            </w:pPr>
            <w:r w:rsidRPr="003773E0">
              <w:rPr>
                <w:rFonts w:ascii="Arial" w:hAnsi="Arial" w:cs="Arial"/>
                <w:sz w:val="20"/>
                <w:szCs w:val="20"/>
              </w:rPr>
              <w:t>%</w:t>
            </w:r>
          </w:p>
        </w:tc>
        <w:tc>
          <w:tcPr>
            <w:tcW w:w="1219" w:type="dxa"/>
            <w:vMerge w:val="restart"/>
          </w:tcPr>
          <w:p w14:paraId="28B974BA" w14:textId="77777777" w:rsidR="003773E0" w:rsidRPr="003773E0" w:rsidRDefault="003773E0" w:rsidP="003773E0">
            <w:pPr>
              <w:pStyle w:val="ListParagraph"/>
              <w:spacing w:after="0" w:line="240" w:lineRule="auto"/>
              <w:ind w:left="0"/>
              <w:jc w:val="center"/>
              <w:rPr>
                <w:rFonts w:ascii="Arial" w:hAnsi="Arial" w:cs="Arial"/>
                <w:sz w:val="20"/>
                <w:szCs w:val="20"/>
              </w:rPr>
            </w:pPr>
          </w:p>
          <w:p w14:paraId="6DBFBAF1" w14:textId="77777777" w:rsidR="003773E0" w:rsidRPr="003773E0" w:rsidRDefault="003773E0" w:rsidP="003773E0">
            <w:pPr>
              <w:pStyle w:val="ListParagraph"/>
              <w:spacing w:after="0" w:line="240" w:lineRule="auto"/>
              <w:ind w:left="0"/>
              <w:jc w:val="center"/>
              <w:rPr>
                <w:rFonts w:ascii="Arial" w:hAnsi="Arial" w:cs="Arial"/>
                <w:sz w:val="20"/>
                <w:szCs w:val="20"/>
              </w:rPr>
            </w:pPr>
          </w:p>
          <w:p w14:paraId="6F73924E" w14:textId="77777777" w:rsidR="003773E0" w:rsidRPr="003773E0" w:rsidRDefault="003773E0" w:rsidP="003773E0">
            <w:pPr>
              <w:pStyle w:val="ListParagraph"/>
              <w:spacing w:after="0" w:line="240" w:lineRule="auto"/>
              <w:ind w:left="0"/>
              <w:jc w:val="center"/>
              <w:rPr>
                <w:rFonts w:ascii="Arial" w:hAnsi="Arial" w:cs="Arial"/>
                <w:sz w:val="20"/>
                <w:szCs w:val="20"/>
              </w:rPr>
            </w:pPr>
            <w:r w:rsidRPr="003773E0">
              <w:rPr>
                <w:rFonts w:ascii="Arial" w:hAnsi="Arial" w:cs="Arial"/>
                <w:sz w:val="20"/>
                <w:szCs w:val="20"/>
              </w:rPr>
              <w:t>0,000</w:t>
            </w:r>
          </w:p>
        </w:tc>
      </w:tr>
      <w:tr w:rsidR="003773E0" w:rsidRPr="003773E0" w14:paraId="45C77842" w14:textId="77777777" w:rsidTr="003773E0">
        <w:trPr>
          <w:trHeight w:val="292"/>
          <w:jc w:val="center"/>
        </w:trPr>
        <w:tc>
          <w:tcPr>
            <w:tcW w:w="2491" w:type="dxa"/>
            <w:shd w:val="clear" w:color="auto" w:fill="auto"/>
          </w:tcPr>
          <w:p w14:paraId="5C573931" w14:textId="77777777" w:rsidR="003773E0" w:rsidRPr="003773E0" w:rsidRDefault="003773E0" w:rsidP="003773E0">
            <w:pPr>
              <w:pStyle w:val="ListParagraph"/>
              <w:spacing w:after="0" w:line="240" w:lineRule="auto"/>
              <w:ind w:left="0"/>
              <w:rPr>
                <w:rFonts w:ascii="Arial" w:hAnsi="Arial" w:cs="Arial"/>
                <w:sz w:val="20"/>
                <w:szCs w:val="20"/>
              </w:rPr>
            </w:pPr>
            <w:r w:rsidRPr="003773E0">
              <w:rPr>
                <w:rFonts w:ascii="Arial" w:hAnsi="Arial" w:cs="Arial"/>
                <w:sz w:val="20"/>
                <w:szCs w:val="20"/>
              </w:rPr>
              <w:t>Tinggi (skor &gt; 45)</w:t>
            </w:r>
          </w:p>
        </w:tc>
        <w:tc>
          <w:tcPr>
            <w:tcW w:w="992" w:type="dxa"/>
            <w:shd w:val="clear" w:color="auto" w:fill="auto"/>
          </w:tcPr>
          <w:p w14:paraId="193A0656" w14:textId="77777777" w:rsidR="003773E0" w:rsidRPr="003773E0" w:rsidRDefault="003773E0" w:rsidP="003773E0">
            <w:pPr>
              <w:pStyle w:val="ListParagraph"/>
              <w:spacing w:after="0" w:line="240" w:lineRule="auto"/>
              <w:ind w:left="0"/>
              <w:jc w:val="center"/>
              <w:rPr>
                <w:rFonts w:ascii="Arial" w:hAnsi="Arial" w:cs="Arial"/>
                <w:sz w:val="20"/>
                <w:szCs w:val="20"/>
              </w:rPr>
            </w:pPr>
            <w:r w:rsidRPr="003773E0">
              <w:rPr>
                <w:rFonts w:ascii="Arial" w:hAnsi="Arial" w:cs="Arial"/>
                <w:sz w:val="20"/>
                <w:szCs w:val="20"/>
              </w:rPr>
              <w:t>11</w:t>
            </w:r>
          </w:p>
        </w:tc>
        <w:tc>
          <w:tcPr>
            <w:tcW w:w="850" w:type="dxa"/>
            <w:shd w:val="clear" w:color="auto" w:fill="auto"/>
          </w:tcPr>
          <w:p w14:paraId="6211DC8B" w14:textId="77777777" w:rsidR="003773E0" w:rsidRPr="003773E0" w:rsidRDefault="003773E0" w:rsidP="003773E0">
            <w:pPr>
              <w:pStyle w:val="ListParagraph"/>
              <w:spacing w:after="0" w:line="240" w:lineRule="auto"/>
              <w:ind w:left="0"/>
              <w:jc w:val="center"/>
              <w:rPr>
                <w:rFonts w:ascii="Arial" w:hAnsi="Arial" w:cs="Arial"/>
                <w:sz w:val="20"/>
                <w:szCs w:val="20"/>
              </w:rPr>
            </w:pPr>
            <w:r w:rsidRPr="003773E0">
              <w:rPr>
                <w:rFonts w:ascii="Arial" w:hAnsi="Arial" w:cs="Arial"/>
                <w:sz w:val="20"/>
                <w:szCs w:val="20"/>
              </w:rPr>
              <w:t>50,0</w:t>
            </w:r>
          </w:p>
        </w:tc>
        <w:tc>
          <w:tcPr>
            <w:tcW w:w="993" w:type="dxa"/>
            <w:shd w:val="clear" w:color="auto" w:fill="auto"/>
          </w:tcPr>
          <w:p w14:paraId="6246AF63" w14:textId="77777777" w:rsidR="003773E0" w:rsidRPr="003773E0" w:rsidRDefault="003773E0" w:rsidP="003773E0">
            <w:pPr>
              <w:pStyle w:val="ListParagraph"/>
              <w:spacing w:after="0" w:line="240" w:lineRule="auto"/>
              <w:ind w:left="0"/>
              <w:jc w:val="center"/>
              <w:rPr>
                <w:rFonts w:ascii="Arial" w:hAnsi="Arial" w:cs="Arial"/>
                <w:sz w:val="20"/>
                <w:szCs w:val="20"/>
              </w:rPr>
            </w:pPr>
            <w:r w:rsidRPr="003773E0">
              <w:rPr>
                <w:rFonts w:ascii="Arial" w:hAnsi="Arial" w:cs="Arial"/>
                <w:sz w:val="20"/>
                <w:szCs w:val="20"/>
              </w:rPr>
              <w:t>0</w:t>
            </w:r>
          </w:p>
        </w:tc>
        <w:tc>
          <w:tcPr>
            <w:tcW w:w="1190" w:type="dxa"/>
            <w:shd w:val="clear" w:color="auto" w:fill="auto"/>
          </w:tcPr>
          <w:p w14:paraId="4CC36293" w14:textId="77777777" w:rsidR="003773E0" w:rsidRPr="003773E0" w:rsidRDefault="003773E0" w:rsidP="003773E0">
            <w:pPr>
              <w:pStyle w:val="ListParagraph"/>
              <w:spacing w:after="0" w:line="240" w:lineRule="auto"/>
              <w:ind w:left="0"/>
              <w:jc w:val="center"/>
              <w:rPr>
                <w:rFonts w:ascii="Arial" w:hAnsi="Arial" w:cs="Arial"/>
                <w:sz w:val="20"/>
                <w:szCs w:val="20"/>
              </w:rPr>
            </w:pPr>
            <w:r w:rsidRPr="003773E0">
              <w:rPr>
                <w:rFonts w:ascii="Arial" w:hAnsi="Arial" w:cs="Arial"/>
                <w:sz w:val="20"/>
                <w:szCs w:val="20"/>
              </w:rPr>
              <w:t>0</w:t>
            </w:r>
          </w:p>
        </w:tc>
        <w:tc>
          <w:tcPr>
            <w:tcW w:w="1219" w:type="dxa"/>
            <w:vMerge/>
          </w:tcPr>
          <w:p w14:paraId="7EA973AC" w14:textId="77777777" w:rsidR="003773E0" w:rsidRPr="003773E0" w:rsidRDefault="003773E0" w:rsidP="003773E0">
            <w:pPr>
              <w:pStyle w:val="ListParagraph"/>
              <w:spacing w:after="0" w:line="240" w:lineRule="auto"/>
              <w:ind w:left="0"/>
              <w:jc w:val="center"/>
              <w:rPr>
                <w:rFonts w:ascii="Arial" w:hAnsi="Arial" w:cs="Arial"/>
                <w:sz w:val="20"/>
                <w:szCs w:val="20"/>
              </w:rPr>
            </w:pPr>
          </w:p>
        </w:tc>
      </w:tr>
      <w:tr w:rsidR="003773E0" w:rsidRPr="003773E0" w14:paraId="4F99ACFD" w14:textId="77777777" w:rsidTr="003773E0">
        <w:trPr>
          <w:trHeight w:val="292"/>
          <w:jc w:val="center"/>
        </w:trPr>
        <w:tc>
          <w:tcPr>
            <w:tcW w:w="2491" w:type="dxa"/>
            <w:shd w:val="clear" w:color="auto" w:fill="auto"/>
          </w:tcPr>
          <w:p w14:paraId="105D4FAD" w14:textId="77777777" w:rsidR="003773E0" w:rsidRPr="003773E0" w:rsidRDefault="003773E0" w:rsidP="003773E0">
            <w:pPr>
              <w:pStyle w:val="ListParagraph"/>
              <w:spacing w:after="0" w:line="240" w:lineRule="auto"/>
              <w:ind w:left="0"/>
              <w:rPr>
                <w:rFonts w:ascii="Arial" w:hAnsi="Arial" w:cs="Arial"/>
                <w:sz w:val="20"/>
                <w:szCs w:val="20"/>
              </w:rPr>
            </w:pPr>
            <w:r w:rsidRPr="003773E0">
              <w:rPr>
                <w:rFonts w:ascii="Arial" w:hAnsi="Arial" w:cs="Arial"/>
                <w:sz w:val="20"/>
                <w:szCs w:val="20"/>
              </w:rPr>
              <w:t>Sedang (skor 33 – 44)</w:t>
            </w:r>
          </w:p>
        </w:tc>
        <w:tc>
          <w:tcPr>
            <w:tcW w:w="992" w:type="dxa"/>
            <w:shd w:val="clear" w:color="auto" w:fill="auto"/>
          </w:tcPr>
          <w:p w14:paraId="66C64F33" w14:textId="77777777" w:rsidR="003773E0" w:rsidRPr="003773E0" w:rsidRDefault="003773E0" w:rsidP="003773E0">
            <w:pPr>
              <w:pStyle w:val="ListParagraph"/>
              <w:spacing w:after="0" w:line="240" w:lineRule="auto"/>
              <w:ind w:left="0"/>
              <w:jc w:val="center"/>
              <w:rPr>
                <w:rFonts w:ascii="Arial" w:hAnsi="Arial" w:cs="Arial"/>
                <w:sz w:val="20"/>
                <w:szCs w:val="20"/>
              </w:rPr>
            </w:pPr>
            <w:r w:rsidRPr="003773E0">
              <w:rPr>
                <w:rFonts w:ascii="Arial" w:hAnsi="Arial" w:cs="Arial"/>
                <w:sz w:val="20"/>
                <w:szCs w:val="20"/>
              </w:rPr>
              <w:t>9</w:t>
            </w:r>
          </w:p>
        </w:tc>
        <w:tc>
          <w:tcPr>
            <w:tcW w:w="850" w:type="dxa"/>
            <w:shd w:val="clear" w:color="auto" w:fill="auto"/>
          </w:tcPr>
          <w:p w14:paraId="60D94FEF" w14:textId="77777777" w:rsidR="003773E0" w:rsidRPr="003773E0" w:rsidRDefault="003773E0" w:rsidP="003773E0">
            <w:pPr>
              <w:pStyle w:val="ListParagraph"/>
              <w:spacing w:after="0" w:line="240" w:lineRule="auto"/>
              <w:ind w:left="0"/>
              <w:jc w:val="center"/>
              <w:rPr>
                <w:rFonts w:ascii="Arial" w:hAnsi="Arial" w:cs="Arial"/>
                <w:sz w:val="20"/>
                <w:szCs w:val="20"/>
              </w:rPr>
            </w:pPr>
            <w:r w:rsidRPr="003773E0">
              <w:rPr>
                <w:rFonts w:ascii="Arial" w:hAnsi="Arial" w:cs="Arial"/>
                <w:sz w:val="20"/>
                <w:szCs w:val="20"/>
              </w:rPr>
              <w:t>40,9</w:t>
            </w:r>
          </w:p>
        </w:tc>
        <w:tc>
          <w:tcPr>
            <w:tcW w:w="993" w:type="dxa"/>
            <w:shd w:val="clear" w:color="auto" w:fill="auto"/>
          </w:tcPr>
          <w:p w14:paraId="0BDC800F" w14:textId="77777777" w:rsidR="003773E0" w:rsidRPr="003773E0" w:rsidRDefault="003773E0" w:rsidP="003773E0">
            <w:pPr>
              <w:pStyle w:val="ListParagraph"/>
              <w:spacing w:after="0" w:line="240" w:lineRule="auto"/>
              <w:ind w:left="0"/>
              <w:jc w:val="center"/>
              <w:rPr>
                <w:rFonts w:ascii="Arial" w:hAnsi="Arial" w:cs="Arial"/>
                <w:sz w:val="20"/>
                <w:szCs w:val="20"/>
              </w:rPr>
            </w:pPr>
            <w:r w:rsidRPr="003773E0">
              <w:rPr>
                <w:rFonts w:ascii="Arial" w:hAnsi="Arial" w:cs="Arial"/>
                <w:sz w:val="20"/>
                <w:szCs w:val="20"/>
              </w:rPr>
              <w:t>13</w:t>
            </w:r>
          </w:p>
        </w:tc>
        <w:tc>
          <w:tcPr>
            <w:tcW w:w="1190" w:type="dxa"/>
            <w:shd w:val="clear" w:color="auto" w:fill="auto"/>
          </w:tcPr>
          <w:p w14:paraId="25297912" w14:textId="77777777" w:rsidR="003773E0" w:rsidRPr="003773E0" w:rsidRDefault="003773E0" w:rsidP="003773E0">
            <w:pPr>
              <w:pStyle w:val="ListParagraph"/>
              <w:spacing w:after="0" w:line="240" w:lineRule="auto"/>
              <w:ind w:left="0"/>
              <w:jc w:val="center"/>
              <w:rPr>
                <w:rFonts w:ascii="Arial" w:hAnsi="Arial" w:cs="Arial"/>
                <w:sz w:val="20"/>
                <w:szCs w:val="20"/>
              </w:rPr>
            </w:pPr>
            <w:r w:rsidRPr="003773E0">
              <w:rPr>
                <w:rFonts w:ascii="Arial" w:hAnsi="Arial" w:cs="Arial"/>
                <w:sz w:val="20"/>
                <w:szCs w:val="20"/>
              </w:rPr>
              <w:t>59,1</w:t>
            </w:r>
          </w:p>
        </w:tc>
        <w:tc>
          <w:tcPr>
            <w:tcW w:w="1219" w:type="dxa"/>
            <w:vMerge/>
          </w:tcPr>
          <w:p w14:paraId="4316752A" w14:textId="77777777" w:rsidR="003773E0" w:rsidRPr="003773E0" w:rsidRDefault="003773E0" w:rsidP="003773E0">
            <w:pPr>
              <w:pStyle w:val="ListParagraph"/>
              <w:spacing w:after="0" w:line="240" w:lineRule="auto"/>
              <w:ind w:left="0"/>
              <w:jc w:val="center"/>
              <w:rPr>
                <w:rFonts w:ascii="Arial" w:hAnsi="Arial" w:cs="Arial"/>
                <w:sz w:val="20"/>
                <w:szCs w:val="20"/>
              </w:rPr>
            </w:pPr>
          </w:p>
        </w:tc>
      </w:tr>
      <w:tr w:rsidR="003773E0" w:rsidRPr="003773E0" w14:paraId="52F4691F" w14:textId="77777777" w:rsidTr="003773E0">
        <w:trPr>
          <w:trHeight w:val="244"/>
          <w:jc w:val="center"/>
        </w:trPr>
        <w:tc>
          <w:tcPr>
            <w:tcW w:w="2491" w:type="dxa"/>
            <w:shd w:val="clear" w:color="auto" w:fill="auto"/>
          </w:tcPr>
          <w:p w14:paraId="558E52DB" w14:textId="77777777" w:rsidR="003773E0" w:rsidRPr="003773E0" w:rsidRDefault="003773E0" w:rsidP="003773E0">
            <w:pPr>
              <w:pStyle w:val="ListParagraph"/>
              <w:spacing w:after="0" w:line="240" w:lineRule="auto"/>
              <w:ind w:left="0"/>
              <w:rPr>
                <w:rFonts w:ascii="Arial" w:hAnsi="Arial" w:cs="Arial"/>
                <w:sz w:val="20"/>
                <w:szCs w:val="20"/>
              </w:rPr>
            </w:pPr>
            <w:r w:rsidRPr="003773E0">
              <w:rPr>
                <w:rFonts w:ascii="Arial" w:hAnsi="Arial" w:cs="Arial"/>
                <w:sz w:val="20"/>
                <w:szCs w:val="20"/>
              </w:rPr>
              <w:t>Rendah (skor &lt; 33)</w:t>
            </w:r>
          </w:p>
        </w:tc>
        <w:tc>
          <w:tcPr>
            <w:tcW w:w="992" w:type="dxa"/>
            <w:shd w:val="clear" w:color="auto" w:fill="auto"/>
          </w:tcPr>
          <w:p w14:paraId="500D7971" w14:textId="77777777" w:rsidR="003773E0" w:rsidRPr="003773E0" w:rsidRDefault="003773E0" w:rsidP="003773E0">
            <w:pPr>
              <w:pStyle w:val="ListParagraph"/>
              <w:spacing w:after="0" w:line="240" w:lineRule="auto"/>
              <w:ind w:left="0"/>
              <w:jc w:val="center"/>
              <w:rPr>
                <w:rFonts w:ascii="Arial" w:hAnsi="Arial" w:cs="Arial"/>
                <w:sz w:val="20"/>
                <w:szCs w:val="20"/>
              </w:rPr>
            </w:pPr>
            <w:r w:rsidRPr="003773E0">
              <w:rPr>
                <w:rFonts w:ascii="Arial" w:hAnsi="Arial" w:cs="Arial"/>
                <w:sz w:val="20"/>
                <w:szCs w:val="20"/>
              </w:rPr>
              <w:t>2</w:t>
            </w:r>
          </w:p>
        </w:tc>
        <w:tc>
          <w:tcPr>
            <w:tcW w:w="850" w:type="dxa"/>
            <w:shd w:val="clear" w:color="auto" w:fill="auto"/>
          </w:tcPr>
          <w:p w14:paraId="2FF8D4BF" w14:textId="77777777" w:rsidR="003773E0" w:rsidRPr="003773E0" w:rsidRDefault="003773E0" w:rsidP="003773E0">
            <w:pPr>
              <w:pStyle w:val="ListParagraph"/>
              <w:spacing w:after="0" w:line="240" w:lineRule="auto"/>
              <w:ind w:left="0"/>
              <w:jc w:val="center"/>
              <w:rPr>
                <w:rFonts w:ascii="Arial" w:hAnsi="Arial" w:cs="Arial"/>
                <w:sz w:val="20"/>
                <w:szCs w:val="20"/>
              </w:rPr>
            </w:pPr>
            <w:r w:rsidRPr="003773E0">
              <w:rPr>
                <w:rFonts w:ascii="Arial" w:hAnsi="Arial" w:cs="Arial"/>
                <w:sz w:val="20"/>
                <w:szCs w:val="20"/>
              </w:rPr>
              <w:t>9,1</w:t>
            </w:r>
          </w:p>
        </w:tc>
        <w:tc>
          <w:tcPr>
            <w:tcW w:w="993" w:type="dxa"/>
            <w:shd w:val="clear" w:color="auto" w:fill="auto"/>
          </w:tcPr>
          <w:p w14:paraId="78065E0D" w14:textId="77777777" w:rsidR="003773E0" w:rsidRPr="003773E0" w:rsidRDefault="003773E0" w:rsidP="003773E0">
            <w:pPr>
              <w:pStyle w:val="ListParagraph"/>
              <w:spacing w:after="0" w:line="240" w:lineRule="auto"/>
              <w:ind w:left="0"/>
              <w:jc w:val="center"/>
              <w:rPr>
                <w:rFonts w:ascii="Arial" w:hAnsi="Arial" w:cs="Arial"/>
                <w:sz w:val="20"/>
                <w:szCs w:val="20"/>
              </w:rPr>
            </w:pPr>
            <w:r w:rsidRPr="003773E0">
              <w:rPr>
                <w:rFonts w:ascii="Arial" w:hAnsi="Arial" w:cs="Arial"/>
                <w:sz w:val="20"/>
                <w:szCs w:val="20"/>
              </w:rPr>
              <w:t>9</w:t>
            </w:r>
          </w:p>
        </w:tc>
        <w:tc>
          <w:tcPr>
            <w:tcW w:w="1190" w:type="dxa"/>
            <w:shd w:val="clear" w:color="auto" w:fill="auto"/>
          </w:tcPr>
          <w:p w14:paraId="2753218B" w14:textId="77777777" w:rsidR="003773E0" w:rsidRPr="003773E0" w:rsidRDefault="003773E0" w:rsidP="003773E0">
            <w:pPr>
              <w:spacing w:after="0" w:line="240" w:lineRule="auto"/>
              <w:jc w:val="center"/>
              <w:rPr>
                <w:rFonts w:ascii="Arial" w:hAnsi="Arial" w:cs="Arial"/>
                <w:sz w:val="20"/>
                <w:szCs w:val="20"/>
              </w:rPr>
            </w:pPr>
            <w:r w:rsidRPr="003773E0">
              <w:rPr>
                <w:rFonts w:ascii="Arial" w:hAnsi="Arial" w:cs="Arial"/>
                <w:sz w:val="20"/>
                <w:szCs w:val="20"/>
              </w:rPr>
              <w:t>40,9</w:t>
            </w:r>
          </w:p>
        </w:tc>
        <w:tc>
          <w:tcPr>
            <w:tcW w:w="1219" w:type="dxa"/>
            <w:vMerge/>
          </w:tcPr>
          <w:p w14:paraId="3B3A9F0C" w14:textId="77777777" w:rsidR="003773E0" w:rsidRPr="003773E0" w:rsidRDefault="003773E0" w:rsidP="003773E0">
            <w:pPr>
              <w:spacing w:after="0" w:line="240" w:lineRule="auto"/>
              <w:jc w:val="center"/>
              <w:rPr>
                <w:rFonts w:ascii="Arial" w:hAnsi="Arial" w:cs="Arial"/>
                <w:sz w:val="20"/>
                <w:szCs w:val="20"/>
              </w:rPr>
            </w:pPr>
          </w:p>
        </w:tc>
      </w:tr>
      <w:tr w:rsidR="003773E0" w:rsidRPr="003773E0" w14:paraId="7F7698C2" w14:textId="77777777" w:rsidTr="003773E0">
        <w:trPr>
          <w:trHeight w:val="244"/>
          <w:jc w:val="center"/>
        </w:trPr>
        <w:tc>
          <w:tcPr>
            <w:tcW w:w="2491" w:type="dxa"/>
            <w:shd w:val="clear" w:color="auto" w:fill="auto"/>
          </w:tcPr>
          <w:p w14:paraId="0571BB55" w14:textId="77777777" w:rsidR="003773E0" w:rsidRPr="003773E0" w:rsidRDefault="003773E0" w:rsidP="003773E0">
            <w:pPr>
              <w:pStyle w:val="ListParagraph"/>
              <w:spacing w:after="0" w:line="240" w:lineRule="auto"/>
              <w:ind w:left="0"/>
              <w:jc w:val="center"/>
              <w:rPr>
                <w:rFonts w:ascii="Arial" w:hAnsi="Arial" w:cs="Arial"/>
                <w:sz w:val="20"/>
                <w:szCs w:val="20"/>
              </w:rPr>
            </w:pPr>
            <w:r w:rsidRPr="003773E0">
              <w:rPr>
                <w:rFonts w:ascii="Arial" w:hAnsi="Arial" w:cs="Arial"/>
                <w:sz w:val="20"/>
                <w:szCs w:val="20"/>
              </w:rPr>
              <w:t>Total</w:t>
            </w:r>
          </w:p>
        </w:tc>
        <w:tc>
          <w:tcPr>
            <w:tcW w:w="992" w:type="dxa"/>
            <w:shd w:val="clear" w:color="auto" w:fill="auto"/>
          </w:tcPr>
          <w:p w14:paraId="772C6306" w14:textId="77777777" w:rsidR="003773E0" w:rsidRPr="003773E0" w:rsidRDefault="003773E0" w:rsidP="003773E0">
            <w:pPr>
              <w:pStyle w:val="ListParagraph"/>
              <w:spacing w:after="0" w:line="240" w:lineRule="auto"/>
              <w:ind w:left="0"/>
              <w:jc w:val="center"/>
              <w:rPr>
                <w:rFonts w:ascii="Arial" w:hAnsi="Arial" w:cs="Arial"/>
                <w:sz w:val="20"/>
                <w:szCs w:val="20"/>
              </w:rPr>
            </w:pPr>
            <w:r w:rsidRPr="003773E0">
              <w:rPr>
                <w:rFonts w:ascii="Arial" w:hAnsi="Arial" w:cs="Arial"/>
                <w:sz w:val="20"/>
                <w:szCs w:val="20"/>
              </w:rPr>
              <w:t>22</w:t>
            </w:r>
          </w:p>
        </w:tc>
        <w:tc>
          <w:tcPr>
            <w:tcW w:w="850" w:type="dxa"/>
            <w:shd w:val="clear" w:color="auto" w:fill="auto"/>
          </w:tcPr>
          <w:p w14:paraId="7CDFD164" w14:textId="77777777" w:rsidR="003773E0" w:rsidRPr="003773E0" w:rsidRDefault="003773E0" w:rsidP="003773E0">
            <w:pPr>
              <w:pStyle w:val="ListParagraph"/>
              <w:spacing w:after="0" w:line="240" w:lineRule="auto"/>
              <w:ind w:left="0"/>
              <w:jc w:val="center"/>
              <w:rPr>
                <w:rFonts w:ascii="Arial" w:hAnsi="Arial" w:cs="Arial"/>
                <w:sz w:val="20"/>
                <w:szCs w:val="20"/>
              </w:rPr>
            </w:pPr>
            <w:r w:rsidRPr="003773E0">
              <w:rPr>
                <w:rFonts w:ascii="Arial" w:hAnsi="Arial" w:cs="Arial"/>
                <w:sz w:val="20"/>
                <w:szCs w:val="20"/>
              </w:rPr>
              <w:t>100</w:t>
            </w:r>
          </w:p>
        </w:tc>
        <w:tc>
          <w:tcPr>
            <w:tcW w:w="993" w:type="dxa"/>
            <w:shd w:val="clear" w:color="auto" w:fill="auto"/>
          </w:tcPr>
          <w:p w14:paraId="3170DF0B" w14:textId="77777777" w:rsidR="003773E0" w:rsidRPr="003773E0" w:rsidRDefault="003773E0" w:rsidP="003773E0">
            <w:pPr>
              <w:pStyle w:val="ListParagraph"/>
              <w:spacing w:after="0" w:line="240" w:lineRule="auto"/>
              <w:ind w:left="0"/>
              <w:jc w:val="center"/>
              <w:rPr>
                <w:rFonts w:ascii="Arial" w:hAnsi="Arial" w:cs="Arial"/>
                <w:sz w:val="20"/>
                <w:szCs w:val="20"/>
              </w:rPr>
            </w:pPr>
            <w:r w:rsidRPr="003773E0">
              <w:rPr>
                <w:rFonts w:ascii="Arial" w:hAnsi="Arial" w:cs="Arial"/>
                <w:sz w:val="20"/>
                <w:szCs w:val="20"/>
              </w:rPr>
              <w:t>22</w:t>
            </w:r>
          </w:p>
        </w:tc>
        <w:tc>
          <w:tcPr>
            <w:tcW w:w="1190" w:type="dxa"/>
            <w:shd w:val="clear" w:color="auto" w:fill="auto"/>
          </w:tcPr>
          <w:p w14:paraId="52296A42" w14:textId="77777777" w:rsidR="003773E0" w:rsidRPr="003773E0" w:rsidRDefault="003773E0" w:rsidP="003773E0">
            <w:pPr>
              <w:pStyle w:val="ListParagraph"/>
              <w:spacing w:after="0" w:line="240" w:lineRule="auto"/>
              <w:ind w:left="0"/>
              <w:jc w:val="center"/>
              <w:rPr>
                <w:rFonts w:ascii="Arial" w:hAnsi="Arial" w:cs="Arial"/>
                <w:sz w:val="20"/>
                <w:szCs w:val="20"/>
              </w:rPr>
            </w:pPr>
            <w:r w:rsidRPr="003773E0">
              <w:rPr>
                <w:rFonts w:ascii="Arial" w:hAnsi="Arial" w:cs="Arial"/>
                <w:sz w:val="20"/>
                <w:szCs w:val="20"/>
              </w:rPr>
              <w:t>100</w:t>
            </w:r>
          </w:p>
        </w:tc>
        <w:tc>
          <w:tcPr>
            <w:tcW w:w="1219" w:type="dxa"/>
            <w:vMerge/>
          </w:tcPr>
          <w:p w14:paraId="19DE47D6" w14:textId="77777777" w:rsidR="003773E0" w:rsidRPr="003773E0" w:rsidRDefault="003773E0" w:rsidP="003773E0">
            <w:pPr>
              <w:pStyle w:val="ListParagraph"/>
              <w:spacing w:after="0" w:line="240" w:lineRule="auto"/>
              <w:ind w:left="0"/>
              <w:jc w:val="center"/>
              <w:rPr>
                <w:rFonts w:ascii="Arial" w:hAnsi="Arial" w:cs="Arial"/>
                <w:sz w:val="20"/>
                <w:szCs w:val="20"/>
              </w:rPr>
            </w:pPr>
          </w:p>
        </w:tc>
      </w:tr>
    </w:tbl>
    <w:p w14:paraId="2B2396DB" w14:textId="77777777" w:rsidR="00DC56DE" w:rsidRDefault="00DC56DE">
      <w:pPr>
        <w:pBdr>
          <w:top w:val="nil"/>
          <w:left w:val="nil"/>
          <w:bottom w:val="nil"/>
          <w:right w:val="nil"/>
          <w:between w:val="nil"/>
        </w:pBdr>
        <w:spacing w:after="0" w:line="276" w:lineRule="auto"/>
        <w:jc w:val="both"/>
        <w:rPr>
          <w:color w:val="000000"/>
          <w:sz w:val="22"/>
          <w:szCs w:val="22"/>
        </w:rPr>
      </w:pPr>
    </w:p>
    <w:p w14:paraId="7A8799A4" w14:textId="77777777" w:rsidR="007555B2" w:rsidRDefault="003773E0" w:rsidP="007555B2">
      <w:pPr>
        <w:pBdr>
          <w:top w:val="nil"/>
          <w:left w:val="nil"/>
          <w:bottom w:val="nil"/>
          <w:right w:val="nil"/>
          <w:between w:val="nil"/>
        </w:pBdr>
        <w:spacing w:after="0" w:line="276" w:lineRule="auto"/>
        <w:ind w:firstLine="720"/>
        <w:jc w:val="both"/>
        <w:rPr>
          <w:rFonts w:ascii="Arial" w:hAnsi="Arial" w:cs="Arial"/>
          <w:sz w:val="22"/>
          <w:szCs w:val="22"/>
        </w:rPr>
      </w:pPr>
      <w:r w:rsidRPr="007555B2">
        <w:rPr>
          <w:rFonts w:ascii="Arial" w:eastAsia="TimesNewRomanPSMT" w:hAnsi="Arial" w:cs="Arial"/>
          <w:sz w:val="22"/>
          <w:szCs w:val="22"/>
        </w:rPr>
        <w:t xml:space="preserve">Hasil penelitian menunjukan bahwa pada pengukuran pre-test (sebelum diberikan terapi </w:t>
      </w:r>
      <w:r w:rsidRPr="007555B2">
        <w:rPr>
          <w:rFonts w:ascii="Arial" w:eastAsia="Calibri" w:hAnsi="Arial" w:cs="Arial"/>
          <w:sz w:val="22"/>
          <w:szCs w:val="22"/>
        </w:rPr>
        <w:t>hypnosis</w:t>
      </w:r>
      <w:r w:rsidRPr="007555B2">
        <w:rPr>
          <w:rFonts w:ascii="Arial" w:eastAsia="TimesNewRomanPSMT" w:hAnsi="Arial" w:cs="Arial"/>
          <w:sz w:val="22"/>
          <w:szCs w:val="22"/>
        </w:rPr>
        <w:t xml:space="preserve"> lima jari) responden mengalami </w:t>
      </w:r>
      <w:r w:rsidRPr="007555B2">
        <w:rPr>
          <w:rFonts w:ascii="Arial" w:eastAsia="TimesNewRomanPSMT" w:hAnsi="Arial" w:cs="Arial"/>
          <w:i/>
          <w:iCs/>
          <w:sz w:val="22"/>
          <w:szCs w:val="22"/>
        </w:rPr>
        <w:t xml:space="preserve">burnout </w:t>
      </w:r>
      <w:r w:rsidRPr="007555B2">
        <w:rPr>
          <w:rFonts w:ascii="Arial" w:eastAsia="TimesNewRomanPSMT" w:hAnsi="Arial" w:cs="Arial"/>
          <w:sz w:val="22"/>
          <w:szCs w:val="22"/>
        </w:rPr>
        <w:t xml:space="preserve">rendah sebanyak 2 orang (9,1%), </w:t>
      </w:r>
      <w:r w:rsidRPr="007555B2">
        <w:rPr>
          <w:rFonts w:ascii="Arial" w:eastAsia="TimesNewRomanPSMT" w:hAnsi="Arial" w:cs="Arial"/>
          <w:i/>
          <w:iCs/>
          <w:sz w:val="22"/>
          <w:szCs w:val="22"/>
        </w:rPr>
        <w:t xml:space="preserve">burnout </w:t>
      </w:r>
      <w:r w:rsidRPr="007555B2">
        <w:rPr>
          <w:rFonts w:ascii="Arial" w:eastAsia="TimesNewRomanPSMT" w:hAnsi="Arial" w:cs="Arial"/>
          <w:sz w:val="22"/>
          <w:szCs w:val="22"/>
        </w:rPr>
        <w:t xml:space="preserve">sedang sebanyak 9 orang (40,9%) dan sebagian besar mengalami </w:t>
      </w:r>
      <w:r w:rsidRPr="007555B2">
        <w:rPr>
          <w:rFonts w:ascii="Arial" w:eastAsia="TimesNewRomanPSMT" w:hAnsi="Arial" w:cs="Arial"/>
          <w:i/>
          <w:iCs/>
          <w:sz w:val="22"/>
          <w:szCs w:val="22"/>
        </w:rPr>
        <w:t>burnout</w:t>
      </w:r>
      <w:r w:rsidRPr="007555B2">
        <w:rPr>
          <w:rFonts w:ascii="Arial" w:eastAsia="TimesNewRomanPSMT" w:hAnsi="Arial" w:cs="Arial"/>
          <w:sz w:val="22"/>
          <w:szCs w:val="22"/>
        </w:rPr>
        <w:t xml:space="preserve"> tinggi yaitu sebanyak 11 orang </w:t>
      </w:r>
      <w:r w:rsidRPr="007555B2">
        <w:rPr>
          <w:rFonts w:ascii="Arial" w:eastAsia="TimesNewRomanPSMT" w:hAnsi="Arial" w:cs="Arial"/>
          <w:sz w:val="22"/>
          <w:szCs w:val="22"/>
        </w:rPr>
        <w:lastRenderedPageBreak/>
        <w:t xml:space="preserve">(50,0%). Hasil penelitian ini sejalan dengan penelitian </w:t>
      </w:r>
      <w:r w:rsidRPr="007555B2">
        <w:rPr>
          <w:rFonts w:ascii="Arial" w:eastAsia="TimesNewRomanPSMT" w:hAnsi="Arial" w:cs="Arial"/>
          <w:sz w:val="22"/>
          <w:szCs w:val="22"/>
        </w:rPr>
        <w:fldChar w:fldCharType="begin" w:fldLock="1"/>
      </w:r>
      <w:r w:rsidRPr="007555B2">
        <w:rPr>
          <w:rFonts w:ascii="Arial" w:eastAsia="TimesNewRomanPSMT" w:hAnsi="Arial" w:cs="Arial"/>
          <w:sz w:val="22"/>
          <w:szCs w:val="22"/>
        </w:rPr>
        <w:instrText>ADDIN CSL_CITATION {"citationItems":[{"id":"ITEM-1","itemData":{"ISSN":"2621-5047","author":[{"dropping-particle":"","family":"Wirati","given":"Ni Putu Raka","non-dropping-particle":"","parse-names":false,"suffix":""},{"dropping-particle":"","family":"Wati","given":"Ni Made Nopita","non-dropping-particle":"","parse-names":false,"suffix":""},{"dropping-particle":"","family":"Saraswati","given":"Ni Luh Gede Intan","non-dropping-particle":"","parse-names":false,"suffix":""}],"container-title":"Jurnal Kepemimpinan dan Manajemen Keperawatan","id":"ITEM-1","issue":"1","issued":{"date-parts":[["2020"]]},"page":"8-14","title":"Hubungan Burnout Dengan Motivasi Kerja Perawat Pelaksana","type":"article-journal","volume":"3"},"uris":["http://www.mendeley.com/documents/?uuid=c96c81a6-5ee5-46d3-b152-8665827e1190"]}],"mendeley":{"formattedCitation":"(Wirati, Wati, &amp; Saraswati, 2020)","manualFormatting":"(Wirati, 2020)","plainTextFormattedCitation":"(Wirati, Wati, &amp; Saraswati, 2020)","previouslyFormattedCitation":"(Wirati, Wati, &amp; Saraswati, 2020)"},"properties":{"noteIndex":0},"schema":"https://github.com/citation-style-language/schema/raw/master/csl-citation.json"}</w:instrText>
      </w:r>
      <w:r w:rsidRPr="007555B2">
        <w:rPr>
          <w:rFonts w:ascii="Arial" w:eastAsia="TimesNewRomanPSMT" w:hAnsi="Arial" w:cs="Arial"/>
          <w:sz w:val="22"/>
          <w:szCs w:val="22"/>
        </w:rPr>
        <w:fldChar w:fldCharType="separate"/>
      </w:r>
      <w:r w:rsidRPr="007555B2">
        <w:rPr>
          <w:rFonts w:ascii="Arial" w:eastAsia="TimesNewRomanPSMT" w:hAnsi="Arial" w:cs="Arial"/>
          <w:noProof/>
          <w:sz w:val="22"/>
          <w:szCs w:val="22"/>
        </w:rPr>
        <w:t>(Wirati, 2020)</w:t>
      </w:r>
      <w:r w:rsidRPr="007555B2">
        <w:rPr>
          <w:rFonts w:ascii="Arial" w:eastAsia="TimesNewRomanPSMT" w:hAnsi="Arial" w:cs="Arial"/>
          <w:sz w:val="22"/>
          <w:szCs w:val="22"/>
        </w:rPr>
        <w:fldChar w:fldCharType="end"/>
      </w:r>
      <w:r w:rsidRPr="007555B2">
        <w:rPr>
          <w:rFonts w:ascii="Arial" w:eastAsia="TimesNewRomanPSMT" w:hAnsi="Arial" w:cs="Arial"/>
          <w:sz w:val="22"/>
          <w:szCs w:val="22"/>
        </w:rPr>
        <w:t xml:space="preserve"> yang menyatakan bahwa</w:t>
      </w:r>
      <w:r w:rsidRPr="007555B2">
        <w:rPr>
          <w:rFonts w:ascii="Arial" w:hAnsi="Arial" w:cs="Arial"/>
          <w:sz w:val="22"/>
          <w:szCs w:val="22"/>
        </w:rPr>
        <w:t xml:space="preserve"> perawat mengalami </w:t>
      </w:r>
      <w:r w:rsidRPr="007555B2">
        <w:rPr>
          <w:rFonts w:ascii="Arial" w:hAnsi="Arial" w:cs="Arial"/>
          <w:i/>
          <w:iCs/>
          <w:sz w:val="22"/>
          <w:szCs w:val="22"/>
        </w:rPr>
        <w:t xml:space="preserve">burnout </w:t>
      </w:r>
      <w:r w:rsidRPr="007555B2">
        <w:rPr>
          <w:rFonts w:ascii="Arial" w:hAnsi="Arial" w:cs="Arial"/>
          <w:sz w:val="22"/>
          <w:szCs w:val="22"/>
        </w:rPr>
        <w:t xml:space="preserve">tinggi sebanyak 21 orang (12,7%). </w:t>
      </w:r>
    </w:p>
    <w:p w14:paraId="337F70A9" w14:textId="5BA867E7" w:rsidR="007555B2" w:rsidRDefault="003773E0" w:rsidP="007555B2">
      <w:pPr>
        <w:pBdr>
          <w:top w:val="nil"/>
          <w:left w:val="nil"/>
          <w:bottom w:val="nil"/>
          <w:right w:val="nil"/>
          <w:between w:val="nil"/>
        </w:pBdr>
        <w:spacing w:after="0" w:line="276" w:lineRule="auto"/>
        <w:ind w:firstLine="720"/>
        <w:jc w:val="both"/>
        <w:rPr>
          <w:rFonts w:ascii="Arial" w:hAnsi="Arial" w:cs="Arial"/>
          <w:sz w:val="22"/>
          <w:szCs w:val="22"/>
        </w:rPr>
      </w:pPr>
      <w:r w:rsidRPr="00D7259F">
        <w:rPr>
          <w:rFonts w:ascii="Arial" w:hAnsi="Arial" w:cs="Arial"/>
          <w:sz w:val="22"/>
          <w:szCs w:val="22"/>
        </w:rPr>
        <w:t xml:space="preserve">Hasil yang serupa juga ditemukan dalam penelitian </w:t>
      </w:r>
      <w:r w:rsidRPr="00D7259F">
        <w:rPr>
          <w:rFonts w:ascii="Arial" w:hAnsi="Arial" w:cs="Arial"/>
          <w:noProof/>
          <w:sz w:val="22"/>
          <w:szCs w:val="22"/>
        </w:rPr>
        <w:t xml:space="preserve">Zhang, </w:t>
      </w:r>
      <w:r w:rsidRPr="00D7259F">
        <w:rPr>
          <w:rFonts w:ascii="Arial" w:hAnsi="Arial" w:cs="Arial"/>
          <w:i/>
          <w:noProof/>
          <w:sz w:val="22"/>
          <w:szCs w:val="22"/>
        </w:rPr>
        <w:t>et al</w:t>
      </w:r>
      <w:r w:rsidRPr="00D7259F">
        <w:rPr>
          <w:rFonts w:ascii="Arial" w:hAnsi="Arial" w:cs="Arial"/>
          <w:noProof/>
          <w:sz w:val="22"/>
          <w:szCs w:val="22"/>
        </w:rPr>
        <w:t>. (2021) yang dilaksanakan di sebuah rumah sakit khusus untuk pasien COVID-19 di Shanghai, China.</w:t>
      </w:r>
      <w:r w:rsidRPr="007555B2">
        <w:rPr>
          <w:rFonts w:ascii="Arial" w:hAnsi="Arial" w:cs="Arial"/>
          <w:noProof/>
          <w:sz w:val="22"/>
          <w:szCs w:val="22"/>
        </w:rPr>
        <w:t xml:space="preserve"> Hasil penelitian ini menunjukkan bahwa 6,85% perawat mengalami </w:t>
      </w:r>
      <w:r w:rsidRPr="007555B2">
        <w:rPr>
          <w:rFonts w:ascii="Arial" w:hAnsi="Arial" w:cs="Arial"/>
          <w:i/>
          <w:noProof/>
          <w:sz w:val="22"/>
          <w:szCs w:val="22"/>
        </w:rPr>
        <w:t>burnout</w:t>
      </w:r>
      <w:r w:rsidRPr="007555B2">
        <w:rPr>
          <w:rFonts w:ascii="Arial" w:hAnsi="Arial" w:cs="Arial"/>
          <w:noProof/>
          <w:sz w:val="22"/>
          <w:szCs w:val="22"/>
        </w:rPr>
        <w:t>, dimana sebanyak 25,89% memiliki tingkat kelelahan emosional yang tinggi, sebanyak 18,15% memiliki tingkat depersonalisasi yang tinggi, dan sebanyak 29,76% memiliki tingkat pencapaian pribadi yang rendah.</w:t>
      </w:r>
      <w:r w:rsidR="007555B2">
        <w:rPr>
          <w:rFonts w:ascii="Arial" w:hAnsi="Arial" w:cs="Arial"/>
          <w:noProof/>
          <w:sz w:val="22"/>
          <w:szCs w:val="22"/>
        </w:rPr>
        <w:t xml:space="preserve"> </w:t>
      </w:r>
      <w:r w:rsidRPr="007555B2">
        <w:rPr>
          <w:rFonts w:ascii="Arial" w:hAnsi="Arial" w:cs="Arial"/>
          <w:noProof/>
          <w:sz w:val="22"/>
          <w:szCs w:val="22"/>
        </w:rPr>
        <w:t xml:space="preserve">Penelitian oleh Chen, </w:t>
      </w:r>
      <w:r w:rsidRPr="007555B2">
        <w:rPr>
          <w:rFonts w:ascii="Arial" w:hAnsi="Arial" w:cs="Arial"/>
          <w:i/>
          <w:noProof/>
          <w:sz w:val="22"/>
          <w:szCs w:val="22"/>
        </w:rPr>
        <w:t>et al</w:t>
      </w:r>
      <w:r w:rsidRPr="007555B2">
        <w:rPr>
          <w:rFonts w:ascii="Arial" w:hAnsi="Arial" w:cs="Arial"/>
          <w:noProof/>
          <w:sz w:val="22"/>
          <w:szCs w:val="22"/>
        </w:rPr>
        <w:t>. (2021) menunjukkan bahwa perawat yang mengalami tingkat kelelahan emosional yang lebih tinggi adalah perawat yang bekerja di ruang ICU sebanyak 24,7% dan perawat yang bekerja di departemen yang berhubungan dengan COVID-19 sebanyak 23,5%.</w:t>
      </w:r>
      <w:r w:rsidR="007555B2" w:rsidRPr="007555B2">
        <w:rPr>
          <w:rFonts w:ascii="Arial" w:hAnsi="Arial" w:cs="Arial"/>
          <w:sz w:val="22"/>
          <w:szCs w:val="22"/>
        </w:rPr>
        <w:t xml:space="preserve"> </w:t>
      </w:r>
    </w:p>
    <w:p w14:paraId="6B0EDF8F" w14:textId="77777777" w:rsidR="007555B2" w:rsidRDefault="007555B2" w:rsidP="007555B2">
      <w:pPr>
        <w:pBdr>
          <w:top w:val="nil"/>
          <w:left w:val="nil"/>
          <w:bottom w:val="nil"/>
          <w:right w:val="nil"/>
          <w:between w:val="nil"/>
        </w:pBdr>
        <w:spacing w:after="0" w:line="276" w:lineRule="auto"/>
        <w:ind w:firstLine="720"/>
        <w:jc w:val="both"/>
        <w:rPr>
          <w:rFonts w:ascii="Arial" w:hAnsi="Arial" w:cs="Arial"/>
          <w:sz w:val="22"/>
          <w:szCs w:val="22"/>
        </w:rPr>
      </w:pPr>
      <w:r w:rsidRPr="00D7259F">
        <w:rPr>
          <w:rFonts w:ascii="Arial" w:hAnsi="Arial" w:cs="Arial"/>
          <w:sz w:val="22"/>
          <w:szCs w:val="22"/>
        </w:rPr>
        <w:t xml:space="preserve">Hasil penelitian </w:t>
      </w:r>
      <w:r w:rsidRPr="00D7259F">
        <w:rPr>
          <w:rFonts w:ascii="Arial" w:hAnsi="Arial" w:cs="Arial"/>
          <w:noProof/>
          <w:sz w:val="22"/>
          <w:szCs w:val="22"/>
        </w:rPr>
        <w:t xml:space="preserve">Hu, </w:t>
      </w:r>
      <w:r w:rsidRPr="00D7259F">
        <w:rPr>
          <w:rFonts w:ascii="Arial" w:hAnsi="Arial" w:cs="Arial"/>
          <w:i/>
          <w:noProof/>
          <w:sz w:val="22"/>
          <w:szCs w:val="22"/>
        </w:rPr>
        <w:t>et al.</w:t>
      </w:r>
      <w:r w:rsidRPr="00D7259F">
        <w:rPr>
          <w:rFonts w:ascii="Arial" w:hAnsi="Arial" w:cs="Arial"/>
          <w:noProof/>
          <w:sz w:val="22"/>
          <w:szCs w:val="22"/>
        </w:rPr>
        <w:t xml:space="preserve"> (2020) menunjukkan bahwa setengah dari perawat yang merawat pasien COVID-19 di dua rumah sakit di Wuhan, China</w:t>
      </w:r>
      <w:r w:rsidRPr="007555B2">
        <w:rPr>
          <w:rFonts w:ascii="Arial" w:hAnsi="Arial" w:cs="Arial"/>
          <w:noProof/>
          <w:sz w:val="22"/>
          <w:szCs w:val="22"/>
        </w:rPr>
        <w:t xml:space="preserve"> melaporkan mengalami </w:t>
      </w:r>
      <w:r w:rsidRPr="007555B2">
        <w:rPr>
          <w:rFonts w:ascii="Arial" w:hAnsi="Arial" w:cs="Arial"/>
          <w:i/>
          <w:noProof/>
          <w:sz w:val="22"/>
          <w:szCs w:val="22"/>
        </w:rPr>
        <w:t>burnout</w:t>
      </w:r>
      <w:r w:rsidRPr="007555B2">
        <w:rPr>
          <w:rFonts w:ascii="Arial" w:hAnsi="Arial" w:cs="Arial"/>
          <w:noProof/>
          <w:sz w:val="22"/>
          <w:szCs w:val="22"/>
        </w:rPr>
        <w:t xml:space="preserve"> tingkat sedang dan tinggi</w:t>
      </w:r>
      <w:r w:rsidRPr="007555B2">
        <w:rPr>
          <w:rFonts w:ascii="Arial" w:hAnsi="Arial" w:cs="Arial"/>
          <w:sz w:val="22"/>
          <w:szCs w:val="22"/>
        </w:rPr>
        <w:t>, dimana sebanyak 60,5% mengalami kelelahan emosional, sebanyak 42,3 % mengalami depersonalisasi, dan sebanyak 60,6% mengalami pencapaian pribadi yang rendah. Penelitian ini juga menemukan bahwa sebanyak 14,3% perawat memiliki tingkat kecemasan yang tinggi, sebanyak 10,7% perawat memiliki tingkat depresi yang tinggi, dan sebanyak 91,2% perawat memiliki tingkat ketakutan yang tinggi.</w:t>
      </w:r>
    </w:p>
    <w:p w14:paraId="764CF225" w14:textId="77777777" w:rsidR="007555B2" w:rsidRDefault="007555B2" w:rsidP="007555B2">
      <w:pPr>
        <w:pBdr>
          <w:top w:val="nil"/>
          <w:left w:val="nil"/>
          <w:bottom w:val="nil"/>
          <w:right w:val="nil"/>
          <w:between w:val="nil"/>
        </w:pBdr>
        <w:spacing w:after="0" w:line="276" w:lineRule="auto"/>
        <w:ind w:firstLine="720"/>
        <w:jc w:val="both"/>
        <w:rPr>
          <w:rFonts w:ascii="Arial" w:hAnsi="Arial" w:cs="Arial"/>
          <w:sz w:val="22"/>
          <w:szCs w:val="22"/>
        </w:rPr>
      </w:pPr>
      <w:r w:rsidRPr="007555B2">
        <w:rPr>
          <w:rFonts w:ascii="Arial" w:hAnsi="Arial" w:cs="Arial"/>
          <w:i/>
          <w:sz w:val="22"/>
          <w:szCs w:val="22"/>
        </w:rPr>
        <w:t>Burnout</w:t>
      </w:r>
      <w:r w:rsidRPr="007555B2">
        <w:rPr>
          <w:rFonts w:ascii="Arial" w:hAnsi="Arial" w:cs="Arial"/>
          <w:sz w:val="22"/>
          <w:szCs w:val="22"/>
        </w:rPr>
        <w:t xml:space="preserve"> merupakan sebuah sindrom psikologis yang didefinisikan sebagai sekumpulan gejala kelelahan fisik, mental, dan emosional akibat paparan stres kerja yang berkepanjangan </w:t>
      </w:r>
      <w:sdt>
        <w:sdtPr>
          <w:rPr>
            <w:rFonts w:ascii="Arial" w:hAnsi="Arial" w:cs="Arial"/>
            <w:sz w:val="22"/>
            <w:szCs w:val="22"/>
          </w:rPr>
          <w:id w:val="-662933500"/>
          <w:citation/>
        </w:sdtPr>
        <w:sdtContent>
          <w:r w:rsidRPr="007555B2">
            <w:rPr>
              <w:rFonts w:ascii="Arial" w:hAnsi="Arial" w:cs="Arial"/>
              <w:sz w:val="22"/>
              <w:szCs w:val="22"/>
            </w:rPr>
            <w:fldChar w:fldCharType="begin"/>
          </w:r>
          <w:r w:rsidRPr="007555B2">
            <w:rPr>
              <w:rFonts w:ascii="Arial" w:hAnsi="Arial" w:cs="Arial"/>
              <w:sz w:val="22"/>
              <w:szCs w:val="22"/>
            </w:rPr>
            <w:instrText xml:space="preserve"> CITATION NPa11 \l 1033 </w:instrText>
          </w:r>
          <w:r w:rsidRPr="007555B2">
            <w:rPr>
              <w:rFonts w:ascii="Arial" w:hAnsi="Arial" w:cs="Arial"/>
              <w:sz w:val="22"/>
              <w:szCs w:val="22"/>
            </w:rPr>
            <w:fldChar w:fldCharType="separate"/>
          </w:r>
          <w:r w:rsidRPr="007555B2">
            <w:rPr>
              <w:rFonts w:ascii="Arial" w:hAnsi="Arial" w:cs="Arial"/>
              <w:noProof/>
              <w:sz w:val="22"/>
              <w:szCs w:val="22"/>
            </w:rPr>
            <w:t>(Pangastiti &amp; Rahardjo, 2011)</w:t>
          </w:r>
          <w:r w:rsidRPr="007555B2">
            <w:rPr>
              <w:rFonts w:ascii="Arial" w:hAnsi="Arial" w:cs="Arial"/>
              <w:sz w:val="22"/>
              <w:szCs w:val="22"/>
            </w:rPr>
            <w:fldChar w:fldCharType="end"/>
          </w:r>
        </w:sdtContent>
      </w:sdt>
      <w:r w:rsidRPr="007555B2">
        <w:rPr>
          <w:rFonts w:ascii="Arial" w:hAnsi="Arial" w:cs="Arial"/>
          <w:sz w:val="22"/>
          <w:szCs w:val="22"/>
        </w:rPr>
        <w:t xml:space="preserve">. Petugas kesehatan khususnya perawat sangat rentan mengalami </w:t>
      </w:r>
      <w:r w:rsidRPr="007555B2">
        <w:rPr>
          <w:rFonts w:ascii="Arial" w:hAnsi="Arial" w:cs="Arial"/>
          <w:i/>
          <w:sz w:val="22"/>
          <w:szCs w:val="22"/>
        </w:rPr>
        <w:t>burnout</w:t>
      </w:r>
      <w:r w:rsidRPr="007555B2">
        <w:rPr>
          <w:rFonts w:ascii="Arial" w:hAnsi="Arial" w:cs="Arial"/>
          <w:sz w:val="22"/>
          <w:szCs w:val="22"/>
        </w:rPr>
        <w:t xml:space="preserve">, dengan tingkat </w:t>
      </w:r>
      <w:r w:rsidRPr="007555B2">
        <w:rPr>
          <w:rFonts w:ascii="Arial" w:hAnsi="Arial" w:cs="Arial"/>
          <w:i/>
          <w:sz w:val="22"/>
          <w:szCs w:val="22"/>
        </w:rPr>
        <w:t>burnout</w:t>
      </w:r>
      <w:r w:rsidRPr="007555B2">
        <w:rPr>
          <w:rFonts w:ascii="Arial" w:hAnsi="Arial" w:cs="Arial"/>
          <w:sz w:val="22"/>
          <w:szCs w:val="22"/>
        </w:rPr>
        <w:t xml:space="preserve"> tertinggi dilaporkan pada perawat yang bekerja di Instalasi Gawat Darurat (IGD) dan </w:t>
      </w:r>
      <w:r w:rsidRPr="007555B2">
        <w:rPr>
          <w:rFonts w:ascii="Arial" w:hAnsi="Arial" w:cs="Arial"/>
          <w:i/>
          <w:sz w:val="22"/>
          <w:szCs w:val="22"/>
        </w:rPr>
        <w:t>Intensive Care Unit</w:t>
      </w:r>
      <w:r w:rsidRPr="007555B2">
        <w:rPr>
          <w:rFonts w:ascii="Arial" w:hAnsi="Arial" w:cs="Arial"/>
          <w:sz w:val="22"/>
          <w:szCs w:val="22"/>
        </w:rPr>
        <w:t xml:space="preserve"> (ICU) </w:t>
      </w:r>
      <w:sdt>
        <w:sdtPr>
          <w:rPr>
            <w:rFonts w:ascii="Arial" w:hAnsi="Arial" w:cs="Arial"/>
            <w:sz w:val="22"/>
            <w:szCs w:val="22"/>
          </w:rPr>
          <w:id w:val="-1750031068"/>
          <w:citation/>
        </w:sdtPr>
        <w:sdtContent>
          <w:r w:rsidRPr="007555B2">
            <w:rPr>
              <w:rFonts w:ascii="Arial" w:hAnsi="Arial" w:cs="Arial"/>
              <w:sz w:val="22"/>
              <w:szCs w:val="22"/>
            </w:rPr>
            <w:fldChar w:fldCharType="begin"/>
          </w:r>
          <w:r w:rsidRPr="007555B2">
            <w:rPr>
              <w:rFonts w:ascii="Arial" w:hAnsi="Arial" w:cs="Arial"/>
              <w:sz w:val="22"/>
              <w:szCs w:val="22"/>
            </w:rPr>
            <w:instrText xml:space="preserve"> CITATION Els18 \l 1033 </w:instrText>
          </w:r>
          <w:r w:rsidRPr="007555B2">
            <w:rPr>
              <w:rFonts w:ascii="Arial" w:hAnsi="Arial" w:cs="Arial"/>
              <w:sz w:val="22"/>
              <w:szCs w:val="22"/>
            </w:rPr>
            <w:fldChar w:fldCharType="separate"/>
          </w:r>
          <w:r w:rsidRPr="007555B2">
            <w:rPr>
              <w:rFonts w:ascii="Arial" w:hAnsi="Arial" w:cs="Arial"/>
              <w:noProof/>
              <w:sz w:val="22"/>
              <w:szCs w:val="22"/>
            </w:rPr>
            <w:t>(Elshaer, Moustafa, Aiad, &amp; Ramadan, 2018)</w:t>
          </w:r>
          <w:r w:rsidRPr="007555B2">
            <w:rPr>
              <w:rFonts w:ascii="Arial" w:hAnsi="Arial" w:cs="Arial"/>
              <w:sz w:val="22"/>
              <w:szCs w:val="22"/>
            </w:rPr>
            <w:fldChar w:fldCharType="end"/>
          </w:r>
        </w:sdtContent>
      </w:sdt>
      <w:r>
        <w:rPr>
          <w:rFonts w:ascii="Arial" w:hAnsi="Arial" w:cs="Arial"/>
          <w:sz w:val="22"/>
          <w:szCs w:val="22"/>
        </w:rPr>
        <w:t xml:space="preserve">. </w:t>
      </w:r>
      <w:r w:rsidRPr="007555B2">
        <w:rPr>
          <w:rFonts w:ascii="Arial" w:hAnsi="Arial" w:cs="Arial"/>
          <w:i/>
          <w:sz w:val="22"/>
          <w:szCs w:val="22"/>
        </w:rPr>
        <w:t>Burnout</w:t>
      </w:r>
      <w:r w:rsidRPr="007555B2">
        <w:rPr>
          <w:rFonts w:ascii="Arial" w:hAnsi="Arial" w:cs="Arial"/>
          <w:sz w:val="22"/>
          <w:szCs w:val="22"/>
        </w:rPr>
        <w:t xml:space="preserve"> tidak hanya membawa dampak buruk bagi perawat, tetapi juga bagi organisasi dan institusi pelayanan kesehatan. Dampak yang ditimbulkan dari tingginya </w:t>
      </w:r>
      <w:r w:rsidRPr="007555B2">
        <w:rPr>
          <w:rFonts w:ascii="Arial" w:hAnsi="Arial" w:cs="Arial"/>
          <w:i/>
          <w:sz w:val="22"/>
          <w:szCs w:val="22"/>
        </w:rPr>
        <w:t>burnout</w:t>
      </w:r>
      <w:r w:rsidRPr="007555B2">
        <w:rPr>
          <w:rFonts w:ascii="Arial" w:hAnsi="Arial" w:cs="Arial"/>
          <w:sz w:val="22"/>
          <w:szCs w:val="22"/>
        </w:rPr>
        <w:t xml:space="preserve"> pada perawat adalah penurunan kinerja perawat sehingga </w:t>
      </w:r>
      <w:r w:rsidRPr="007555B2">
        <w:rPr>
          <w:rFonts w:ascii="Arial" w:hAnsi="Arial" w:cs="Arial"/>
          <w:i/>
          <w:sz w:val="22"/>
          <w:szCs w:val="22"/>
        </w:rPr>
        <w:t>outcome</w:t>
      </w:r>
      <w:r w:rsidRPr="007555B2">
        <w:rPr>
          <w:rFonts w:ascii="Arial" w:hAnsi="Arial" w:cs="Arial"/>
          <w:sz w:val="22"/>
          <w:szCs w:val="22"/>
        </w:rPr>
        <w:t xml:space="preserve"> kepada pasien juga buruk. Perawat yang mengalami </w:t>
      </w:r>
      <w:r w:rsidRPr="007555B2">
        <w:rPr>
          <w:rFonts w:ascii="Arial" w:hAnsi="Arial" w:cs="Arial"/>
          <w:i/>
          <w:sz w:val="22"/>
          <w:szCs w:val="22"/>
        </w:rPr>
        <w:t>burnout</w:t>
      </w:r>
      <w:r w:rsidRPr="007555B2">
        <w:rPr>
          <w:rFonts w:ascii="Arial" w:hAnsi="Arial" w:cs="Arial"/>
          <w:sz w:val="22"/>
          <w:szCs w:val="22"/>
        </w:rPr>
        <w:t xml:space="preserve"> sangat berisiko melakukan kesalahan yang berpotensi merugikan pasien. </w:t>
      </w:r>
      <w:r w:rsidRPr="007555B2">
        <w:rPr>
          <w:rFonts w:ascii="Arial" w:hAnsi="Arial" w:cs="Arial"/>
          <w:i/>
          <w:sz w:val="22"/>
          <w:szCs w:val="22"/>
        </w:rPr>
        <w:t>Burnout</w:t>
      </w:r>
      <w:r w:rsidRPr="007555B2">
        <w:rPr>
          <w:rFonts w:ascii="Arial" w:hAnsi="Arial" w:cs="Arial"/>
          <w:sz w:val="22"/>
          <w:szCs w:val="22"/>
        </w:rPr>
        <w:t xml:space="preserve"> juga terbukti menjadi penyebab terjadinya peningkatan </w:t>
      </w:r>
      <w:r w:rsidRPr="007555B2">
        <w:rPr>
          <w:rFonts w:ascii="Arial" w:hAnsi="Arial" w:cs="Arial"/>
          <w:i/>
          <w:sz w:val="22"/>
          <w:szCs w:val="22"/>
        </w:rPr>
        <w:t>turnover</w:t>
      </w:r>
      <w:r w:rsidRPr="007555B2">
        <w:rPr>
          <w:rFonts w:ascii="Arial" w:hAnsi="Arial" w:cs="Arial"/>
          <w:sz w:val="22"/>
          <w:szCs w:val="22"/>
        </w:rPr>
        <w:t xml:space="preserve"> sehingga membuat pembiayaan rumah sakit semakin meningkat </w:t>
      </w:r>
      <w:sdt>
        <w:sdtPr>
          <w:rPr>
            <w:rFonts w:ascii="Arial" w:hAnsi="Arial" w:cs="Arial"/>
            <w:sz w:val="22"/>
            <w:szCs w:val="22"/>
          </w:rPr>
          <w:id w:val="-1696534527"/>
          <w:citation/>
        </w:sdtPr>
        <w:sdtContent>
          <w:r w:rsidRPr="007555B2">
            <w:rPr>
              <w:rFonts w:ascii="Arial" w:hAnsi="Arial" w:cs="Arial"/>
              <w:sz w:val="22"/>
              <w:szCs w:val="22"/>
            </w:rPr>
            <w:fldChar w:fldCharType="begin"/>
          </w:r>
          <w:r w:rsidRPr="007555B2">
            <w:rPr>
              <w:rFonts w:ascii="Arial" w:hAnsi="Arial" w:cs="Arial"/>
              <w:sz w:val="22"/>
              <w:szCs w:val="22"/>
            </w:rPr>
            <w:instrText xml:space="preserve"> CITATION Hos13 \l 1033 </w:instrText>
          </w:r>
          <w:r w:rsidRPr="007555B2">
            <w:rPr>
              <w:rFonts w:ascii="Arial" w:hAnsi="Arial" w:cs="Arial"/>
              <w:sz w:val="22"/>
              <w:szCs w:val="22"/>
            </w:rPr>
            <w:fldChar w:fldCharType="separate"/>
          </w:r>
          <w:r w:rsidRPr="007555B2">
            <w:rPr>
              <w:rFonts w:ascii="Arial" w:hAnsi="Arial" w:cs="Arial"/>
              <w:noProof/>
              <w:sz w:val="22"/>
              <w:szCs w:val="22"/>
            </w:rPr>
            <w:t>(Hoskin, 2013)</w:t>
          </w:r>
          <w:r w:rsidRPr="007555B2">
            <w:rPr>
              <w:rFonts w:ascii="Arial" w:hAnsi="Arial" w:cs="Arial"/>
              <w:sz w:val="22"/>
              <w:szCs w:val="22"/>
            </w:rPr>
            <w:fldChar w:fldCharType="end"/>
          </w:r>
        </w:sdtContent>
      </w:sdt>
      <w:r>
        <w:rPr>
          <w:rFonts w:ascii="Arial" w:hAnsi="Arial" w:cs="Arial"/>
          <w:sz w:val="22"/>
          <w:szCs w:val="22"/>
        </w:rPr>
        <w:t>.</w:t>
      </w:r>
    </w:p>
    <w:p w14:paraId="6EB54EC6" w14:textId="77777777" w:rsidR="007555B2" w:rsidRDefault="007555B2" w:rsidP="007555B2">
      <w:pPr>
        <w:pBdr>
          <w:top w:val="nil"/>
          <w:left w:val="nil"/>
          <w:bottom w:val="nil"/>
          <w:right w:val="nil"/>
          <w:between w:val="nil"/>
        </w:pBdr>
        <w:spacing w:after="0" w:line="276" w:lineRule="auto"/>
        <w:ind w:firstLine="720"/>
        <w:jc w:val="both"/>
        <w:rPr>
          <w:rFonts w:ascii="Arial" w:hAnsi="Arial" w:cs="Arial"/>
          <w:sz w:val="22"/>
          <w:szCs w:val="22"/>
        </w:rPr>
      </w:pPr>
      <w:r w:rsidRPr="007555B2">
        <w:rPr>
          <w:rFonts w:ascii="Arial" w:eastAsia="TimesNewRomanPSMT" w:hAnsi="Arial" w:cs="Arial"/>
          <w:sz w:val="22"/>
          <w:szCs w:val="22"/>
        </w:rPr>
        <w:t xml:space="preserve">Hasil penelitian menunjukan bahwa sebagian besar responden pada pengukuran pre-test (sebelum diberikan terapi hypnosis lima jari) mengalami </w:t>
      </w:r>
      <w:r w:rsidRPr="007555B2">
        <w:rPr>
          <w:rFonts w:ascii="Arial" w:eastAsia="TimesNewRomanPSMT" w:hAnsi="Arial" w:cs="Arial"/>
          <w:i/>
          <w:iCs/>
          <w:sz w:val="22"/>
          <w:szCs w:val="22"/>
        </w:rPr>
        <w:t xml:space="preserve">burnout </w:t>
      </w:r>
      <w:r w:rsidRPr="007555B2">
        <w:rPr>
          <w:rFonts w:ascii="Arial" w:eastAsia="TimesNewRomanPSMT" w:hAnsi="Arial" w:cs="Arial"/>
          <w:sz w:val="22"/>
          <w:szCs w:val="22"/>
        </w:rPr>
        <w:t xml:space="preserve">tinggi yaitu sebanyak 11 orang (50,0%). Namun saat post test (setelah di berikan terapi hypnosis lima jari) terjadi penurunan dimana sebagian besar responden mengalami </w:t>
      </w:r>
      <w:r w:rsidRPr="007555B2">
        <w:rPr>
          <w:rFonts w:ascii="Arial" w:eastAsia="TimesNewRomanPSMT" w:hAnsi="Arial" w:cs="Arial"/>
          <w:i/>
          <w:iCs/>
          <w:sz w:val="22"/>
          <w:szCs w:val="22"/>
        </w:rPr>
        <w:t xml:space="preserve">burnout </w:t>
      </w:r>
      <w:r w:rsidRPr="007555B2">
        <w:rPr>
          <w:rFonts w:ascii="Arial" w:eastAsia="TimesNewRomanPSMT" w:hAnsi="Arial" w:cs="Arial"/>
          <w:sz w:val="22"/>
          <w:szCs w:val="22"/>
        </w:rPr>
        <w:t xml:space="preserve">sedang yaitu sebanyak 13 orang (59,1%) dengan nilai p value 0,000. Hasil ini sejalan dengan penelitian </w:t>
      </w:r>
      <w:r w:rsidRPr="007555B2">
        <w:rPr>
          <w:rFonts w:ascii="Arial" w:eastAsia="TimesNewRomanPSMT" w:hAnsi="Arial" w:cs="Arial"/>
          <w:sz w:val="22"/>
          <w:szCs w:val="22"/>
        </w:rPr>
        <w:fldChar w:fldCharType="begin" w:fldLock="1"/>
      </w:r>
      <w:r w:rsidRPr="007555B2">
        <w:rPr>
          <w:rFonts w:ascii="Arial" w:eastAsia="TimesNewRomanPSMT" w:hAnsi="Arial" w:cs="Arial"/>
          <w:sz w:val="22"/>
          <w:szCs w:val="22"/>
        </w:rPr>
        <w:instrText>ADDIN CSL_CITATION {"citationItems":[{"id":"ITEM-1","itemData":{"ISSN":"2541-6715","author":[{"dropping-particle":"","family":"Wati","given":"Ni Made Nopita","non-dropping-particle":"","parse-names":false,"suffix":""},{"dropping-particle":"","family":"Mirayanti","given":"Ni Wayan","non-dropping-particle":"","parse-names":false,"suffix":""},{"dropping-particle":"","family":"Juanamasta","given":"I Gede","non-dropping-particle":"","parse-names":false,"suffix":""}],"container-title":"JMMR (Jurnal Medicoeticolegal dan Manajemen Rumah Sakit)","id":"ITEM-1","issue":"3","issued":{"date-parts":[["2019"]]},"page":"173-178","title":"The Effect of Emotional Freedom Technique Therapy on Nurse Burnout","type":"article-journal","volume":"8"},"uris":["http://www.mendeley.com/documents/?uuid=b767f510-df8d-48ec-92bb-5277af5ceb8f"]}],"mendeley":{"formattedCitation":"(Wati et al., 2019)","plainTextFormattedCitation":"(Wati et al., 2019)","previouslyFormattedCitation":"(Wati et al., 2019)"},"properties":{"noteIndex":0},"schema":"https://github.com/citation-style-language/schema/raw/master/csl-citation.json"}</w:instrText>
      </w:r>
      <w:r w:rsidRPr="007555B2">
        <w:rPr>
          <w:rFonts w:ascii="Arial" w:eastAsia="TimesNewRomanPSMT" w:hAnsi="Arial" w:cs="Arial"/>
          <w:sz w:val="22"/>
          <w:szCs w:val="22"/>
        </w:rPr>
        <w:fldChar w:fldCharType="separate"/>
      </w:r>
      <w:r w:rsidRPr="007555B2">
        <w:rPr>
          <w:rFonts w:ascii="Arial" w:eastAsia="TimesNewRomanPSMT" w:hAnsi="Arial" w:cs="Arial"/>
          <w:noProof/>
          <w:sz w:val="22"/>
          <w:szCs w:val="22"/>
        </w:rPr>
        <w:t>(Wati et al., 2019)</w:t>
      </w:r>
      <w:r w:rsidRPr="007555B2">
        <w:rPr>
          <w:rFonts w:ascii="Arial" w:eastAsia="TimesNewRomanPSMT" w:hAnsi="Arial" w:cs="Arial"/>
          <w:sz w:val="22"/>
          <w:szCs w:val="22"/>
        </w:rPr>
        <w:fldChar w:fldCharType="end"/>
      </w:r>
      <w:r w:rsidRPr="007555B2">
        <w:rPr>
          <w:rFonts w:ascii="Arial" w:eastAsia="TimesNewRomanPSMT" w:hAnsi="Arial" w:cs="Arial"/>
          <w:sz w:val="22"/>
          <w:szCs w:val="22"/>
        </w:rPr>
        <w:t xml:space="preserve"> yang menyatakan bahwa terjadi perubahan </w:t>
      </w:r>
      <w:r w:rsidRPr="007555B2">
        <w:rPr>
          <w:rFonts w:ascii="Arial" w:eastAsia="TimesNewRomanPSMT" w:hAnsi="Arial" w:cs="Arial"/>
          <w:i/>
          <w:iCs/>
          <w:sz w:val="22"/>
          <w:szCs w:val="22"/>
        </w:rPr>
        <w:t>burnout</w:t>
      </w:r>
      <w:r w:rsidRPr="007555B2">
        <w:rPr>
          <w:rFonts w:ascii="Arial" w:eastAsia="TimesNewRomanPSMT" w:hAnsi="Arial" w:cs="Arial"/>
          <w:sz w:val="22"/>
          <w:szCs w:val="22"/>
        </w:rPr>
        <w:t xml:space="preserve"> pada perawat setelah dilakukan terapi EFT (</w:t>
      </w:r>
      <w:r w:rsidRPr="007555B2">
        <w:rPr>
          <w:rFonts w:ascii="Arial" w:eastAsia="TimesNewRomanPSMT" w:hAnsi="Arial" w:cs="Arial"/>
          <w:i/>
          <w:iCs/>
          <w:sz w:val="22"/>
          <w:szCs w:val="22"/>
        </w:rPr>
        <w:t>Emotional Freedom Teachnique</w:t>
      </w:r>
      <w:r w:rsidRPr="007555B2">
        <w:rPr>
          <w:rFonts w:ascii="Arial" w:eastAsia="TimesNewRomanPSMT" w:hAnsi="Arial" w:cs="Arial"/>
          <w:sz w:val="22"/>
          <w:szCs w:val="22"/>
        </w:rPr>
        <w:t>). Hasil ini menunjuka</w:t>
      </w:r>
      <w:r>
        <w:rPr>
          <w:rFonts w:ascii="Arial" w:eastAsia="TimesNewRomanPSMT" w:hAnsi="Arial" w:cs="Arial"/>
          <w:sz w:val="22"/>
          <w:szCs w:val="22"/>
        </w:rPr>
        <w:t>n</w:t>
      </w:r>
      <w:r w:rsidRPr="007555B2">
        <w:rPr>
          <w:rFonts w:ascii="Arial" w:eastAsia="TimesNewRomanPSMT" w:hAnsi="Arial" w:cs="Arial"/>
          <w:sz w:val="22"/>
          <w:szCs w:val="22"/>
        </w:rPr>
        <w:t xml:space="preserve"> bahwa terdapat pengaruh terapi hypnosis lima jari terhadap </w:t>
      </w:r>
      <w:r w:rsidRPr="007555B2">
        <w:rPr>
          <w:rFonts w:ascii="Arial" w:eastAsia="TimesNewRomanPSMT" w:hAnsi="Arial" w:cs="Arial"/>
          <w:i/>
          <w:iCs/>
          <w:sz w:val="22"/>
          <w:szCs w:val="22"/>
        </w:rPr>
        <w:t xml:space="preserve">burnout </w:t>
      </w:r>
      <w:r w:rsidRPr="007555B2">
        <w:rPr>
          <w:rFonts w:ascii="Arial" w:eastAsia="TimesNewRomanPSMT" w:hAnsi="Arial" w:cs="Arial"/>
          <w:sz w:val="22"/>
          <w:szCs w:val="22"/>
        </w:rPr>
        <w:t xml:space="preserve">pada perawat. Hasil penelitian ini sejalan dengan </w:t>
      </w:r>
      <w:r w:rsidRPr="007555B2">
        <w:rPr>
          <w:rFonts w:ascii="Arial" w:eastAsia="TimesNewRomanPSMT" w:hAnsi="Arial" w:cs="Arial"/>
          <w:sz w:val="22"/>
          <w:szCs w:val="22"/>
        </w:rPr>
        <w:fldChar w:fldCharType="begin" w:fldLock="1"/>
      </w:r>
      <w:r w:rsidRPr="007555B2">
        <w:rPr>
          <w:rFonts w:ascii="Arial" w:eastAsia="TimesNewRomanPSMT" w:hAnsi="Arial" w:cs="Arial"/>
          <w:sz w:val="22"/>
          <w:szCs w:val="22"/>
        </w:rPr>
        <w:instrText>ADDIN CSL_CITATION {"citationItems":[{"id":"ITEM-1","itemData":{"ISSN":"2614-4719","author":[{"dropping-particle":"","family":"Marbun","given":"Agnes","non-dropping-particle":"","parse-names":false,"suffix":""},{"dropping-particle":"","family":"Pardede","given":"Jek Amidos","non-dropping-particle":"","parse-names":false,"suffix":""},{"dropping-particle":"","family":"Perkasa","given":"Surya Indah","non-dropping-particle":"","parse-names":false,"suffix":""}],"container-title":"Jurnal Keperawatan Priority","id":"ITEM-1","issue":"2","issued":{"date-parts":[["2019"]]},"page":"92-99","title":"Efektivitas Terapi Hipnotis Lima Jari terhadap Kecemasan Ibu Pre Partum di Klinik Chelsea Husada Tanjung Beringin Kabupaten Serdang Bedagai","type":"article-journal","volume":"2"},"uris":["http://www.mendeley.com/documents/?uuid=dcc33f69-2dd6-43a6-8694-9132fcad0529"]}],"mendeley":{"formattedCitation":"(Marbun, Pardede, &amp; Perkasa, 2019)","plainTextFormattedCitation":"(Marbun, Pardede, &amp; Perkasa, 2019)","previouslyFormattedCitation":"(Marbun, Pardede, &amp; Perkasa, 2019)"},"properties":{"noteIndex":0},"schema":"https://github.com/citation-style-language/schema/raw/master/csl-citation.json"}</w:instrText>
      </w:r>
      <w:r w:rsidRPr="007555B2">
        <w:rPr>
          <w:rFonts w:ascii="Arial" w:eastAsia="TimesNewRomanPSMT" w:hAnsi="Arial" w:cs="Arial"/>
          <w:sz w:val="22"/>
          <w:szCs w:val="22"/>
        </w:rPr>
        <w:fldChar w:fldCharType="separate"/>
      </w:r>
      <w:r w:rsidRPr="007555B2">
        <w:rPr>
          <w:rFonts w:ascii="Arial" w:eastAsia="TimesNewRomanPSMT" w:hAnsi="Arial" w:cs="Arial"/>
          <w:noProof/>
          <w:sz w:val="22"/>
          <w:szCs w:val="22"/>
        </w:rPr>
        <w:t>(Marbun, Pardede, &amp; Perkasa, 2019)</w:t>
      </w:r>
      <w:r w:rsidRPr="007555B2">
        <w:rPr>
          <w:rFonts w:ascii="Arial" w:eastAsia="TimesNewRomanPSMT" w:hAnsi="Arial" w:cs="Arial"/>
          <w:sz w:val="22"/>
          <w:szCs w:val="22"/>
        </w:rPr>
        <w:fldChar w:fldCharType="end"/>
      </w:r>
      <w:r w:rsidRPr="007555B2">
        <w:rPr>
          <w:rFonts w:ascii="Arial" w:eastAsia="TimesNewRomanPSMT" w:hAnsi="Arial" w:cs="Arial"/>
          <w:sz w:val="22"/>
          <w:szCs w:val="22"/>
        </w:rPr>
        <w:t xml:space="preserve"> yang menyatakan bahwa terapi hypnosis lima jari efektif dalam menurunkan kecemasan ibu prepartm sebelum proses persalinan.</w:t>
      </w:r>
    </w:p>
    <w:p w14:paraId="4F6066A1" w14:textId="77777777" w:rsidR="007555B2" w:rsidRDefault="007555B2" w:rsidP="007555B2">
      <w:pPr>
        <w:pBdr>
          <w:top w:val="nil"/>
          <w:left w:val="nil"/>
          <w:bottom w:val="nil"/>
          <w:right w:val="nil"/>
          <w:between w:val="nil"/>
        </w:pBdr>
        <w:spacing w:after="0" w:line="276" w:lineRule="auto"/>
        <w:ind w:firstLine="720"/>
        <w:jc w:val="both"/>
        <w:rPr>
          <w:rFonts w:ascii="Arial" w:hAnsi="Arial" w:cs="Arial"/>
          <w:sz w:val="22"/>
          <w:szCs w:val="22"/>
        </w:rPr>
      </w:pPr>
      <w:r w:rsidRPr="007555B2">
        <w:rPr>
          <w:rFonts w:ascii="Arial" w:hAnsi="Arial" w:cs="Arial"/>
          <w:sz w:val="22"/>
          <w:szCs w:val="22"/>
        </w:rPr>
        <w:t xml:space="preserve">Terapi hypnosis lima jari adalah suatu terapi yang membayangakan hal-hal yang menyenangkan dengan mengatur pernapasan dalam dapat menurunkan tingkat stress dengan cara yang tepat selain itu, terapi ini sangat penting bagi kesehatan mental dan fisik bernafas secara dalam dan membanyangkan hal-hal yang menyenangkan dapat merangsang munculnya oksida nitrat alami yang dapat berfungsi membuat seseorang lebih tenang </w:t>
      </w:r>
      <w:r w:rsidRPr="007555B2">
        <w:rPr>
          <w:rFonts w:ascii="Arial" w:hAnsi="Arial" w:cs="Arial"/>
          <w:sz w:val="22"/>
          <w:szCs w:val="22"/>
        </w:rPr>
        <w:fldChar w:fldCharType="begin" w:fldLock="1"/>
      </w:r>
      <w:r w:rsidRPr="007555B2">
        <w:rPr>
          <w:rFonts w:ascii="Arial" w:hAnsi="Arial" w:cs="Arial"/>
          <w:sz w:val="22"/>
          <w:szCs w:val="22"/>
        </w:rPr>
        <w:instrText>ADDIN CSL_CITATION {"citationItems":[{"id":"ITEM-1","itemData":{"author":[{"dropping-particle":"","family":"Affandi","given":"Ibnu Maulana","non-dropping-particle":"","parse-names":false,"suffix":""}],"id":"ITEM-1","issued":{"date-parts":[["2017"]]},"publisher":"Universitas' Aisyiyah Yogyakarta","title":"Pengaruh Terapi Relaksasi Napas Dalam Dan Hypnosis Lima Jari Terhadap Tingkat Stress Mahasiswa Program Studi Ilmu Keperawatan Universitas ‘Aisyiyah Yogyakarta","type":"article-journal"},"uris":["http://www.mendeley.com/documents/?uuid=8c150745-b9b0-4d94-9f84-dcf80b09fa48"]}],"mendeley":{"formattedCitation":"(Affandi, 2017)","plainTextFormattedCitation":"(Affandi, 2017)","previouslyFormattedCitation":"(Affandi, 2017)"},"properties":{"noteIndex":0},"schema":"https://github.com/citation-style-language/schema/raw/master/csl-citation.json"}</w:instrText>
      </w:r>
      <w:r w:rsidRPr="007555B2">
        <w:rPr>
          <w:rFonts w:ascii="Arial" w:hAnsi="Arial" w:cs="Arial"/>
          <w:sz w:val="22"/>
          <w:szCs w:val="22"/>
        </w:rPr>
        <w:fldChar w:fldCharType="separate"/>
      </w:r>
      <w:r w:rsidRPr="007555B2">
        <w:rPr>
          <w:rFonts w:ascii="Arial" w:hAnsi="Arial" w:cs="Arial"/>
          <w:noProof/>
          <w:sz w:val="22"/>
          <w:szCs w:val="22"/>
        </w:rPr>
        <w:t>(Affandi, 2017)</w:t>
      </w:r>
      <w:r w:rsidRPr="007555B2">
        <w:rPr>
          <w:rFonts w:ascii="Arial" w:hAnsi="Arial" w:cs="Arial"/>
          <w:sz w:val="22"/>
          <w:szCs w:val="22"/>
        </w:rPr>
        <w:fldChar w:fldCharType="end"/>
      </w:r>
      <w:r w:rsidRPr="007555B2">
        <w:rPr>
          <w:rFonts w:ascii="Arial" w:hAnsi="Arial" w:cs="Arial"/>
          <w:sz w:val="22"/>
          <w:szCs w:val="22"/>
        </w:rPr>
        <w:t>.</w:t>
      </w:r>
    </w:p>
    <w:p w14:paraId="154DC40C" w14:textId="25B07C29" w:rsidR="007555B2" w:rsidRPr="007555B2" w:rsidRDefault="007555B2" w:rsidP="007555B2">
      <w:pPr>
        <w:pBdr>
          <w:top w:val="nil"/>
          <w:left w:val="nil"/>
          <w:bottom w:val="nil"/>
          <w:right w:val="nil"/>
          <w:between w:val="nil"/>
        </w:pBdr>
        <w:spacing w:after="0" w:line="276" w:lineRule="auto"/>
        <w:ind w:firstLine="720"/>
        <w:jc w:val="both"/>
        <w:rPr>
          <w:rFonts w:ascii="Arial" w:hAnsi="Arial" w:cs="Arial"/>
          <w:sz w:val="22"/>
          <w:szCs w:val="22"/>
        </w:rPr>
      </w:pPr>
      <w:r w:rsidRPr="007555B2">
        <w:rPr>
          <w:rFonts w:ascii="Arial" w:hAnsi="Arial" w:cs="Arial"/>
          <w:sz w:val="22"/>
          <w:szCs w:val="22"/>
        </w:rPr>
        <w:lastRenderedPageBreak/>
        <w:t>Hypnosis lima jari mampu menurunkan tingkat stress dan kecemasan seseorang,</w:t>
      </w:r>
      <w:r w:rsidR="00580042">
        <w:rPr>
          <w:rFonts w:ascii="Arial" w:hAnsi="Arial" w:cs="Arial"/>
          <w:sz w:val="22"/>
          <w:szCs w:val="22"/>
        </w:rPr>
        <w:t xml:space="preserve"> </w:t>
      </w:r>
      <w:r w:rsidRPr="007555B2">
        <w:rPr>
          <w:rFonts w:ascii="Arial" w:hAnsi="Arial" w:cs="Arial"/>
          <w:sz w:val="22"/>
          <w:szCs w:val="22"/>
        </w:rPr>
        <w:t xml:space="preserve">dengan menggunakan teknik hypnosis lima jari mampu merubah stress, tegang dan takut dengan menerima saran-saran di ambang bawah sadar atau dalam keadaan rileks dengan menggerakkan jari-jarinya sesuai perintah. Keberhasilan terapi ini dipengaruhi oleh beberapa faktor diantaranya adanya kerjasama responden yang baik kualitas hubungan antara terapis dan klien yang meliputi tingkat kepercayaan, otoritas, kongkruen, kepribadian klien dan aspek-aspek dari diri klien yang relatif stabil dalam jangka waktu lama seperti kecerdasan, suasana yang tenang dan kondusif sehingga klien dapat berkonsentrasi penuh saat dilakukannya hypnosis lima jari </w:t>
      </w:r>
      <w:r w:rsidRPr="007555B2">
        <w:rPr>
          <w:rFonts w:ascii="Arial" w:hAnsi="Arial" w:cs="Arial"/>
          <w:sz w:val="22"/>
          <w:szCs w:val="22"/>
        </w:rPr>
        <w:fldChar w:fldCharType="begin" w:fldLock="1"/>
      </w:r>
      <w:r w:rsidRPr="007555B2">
        <w:rPr>
          <w:rFonts w:ascii="Arial" w:hAnsi="Arial" w:cs="Arial"/>
          <w:sz w:val="22"/>
          <w:szCs w:val="22"/>
        </w:rPr>
        <w:instrText>ADDIN CSL_CITATION {"citationItems":[{"id":"ITEM-1","itemData":{"author":[{"dropping-particle":"","family":"Long","given":"B.C.","non-dropping-particle":"","parse-names":false,"suffix":""}],"id":"ITEM-1","issued":{"date-parts":[["2018"]]},"publisher":"Yayasan BTPK Padjajaran.","title":"Perawatan Medical Bedah. Bandung","type":"book"},"uris":["http://www.mendeley.com/documents/?uuid=9fbefe0c-1160-4f00-82ac-0ef665a6a44f"]}],"mendeley":{"formattedCitation":"(Long, 2018)","plainTextFormattedCitation":"(Long, 2018)"},"properties":{"noteIndex":0},"schema":"https://github.com/citation-style-language/schema/raw/master/csl-citation.json"}</w:instrText>
      </w:r>
      <w:r w:rsidRPr="007555B2">
        <w:rPr>
          <w:rFonts w:ascii="Arial" w:hAnsi="Arial" w:cs="Arial"/>
          <w:sz w:val="22"/>
          <w:szCs w:val="22"/>
        </w:rPr>
        <w:fldChar w:fldCharType="separate"/>
      </w:r>
      <w:r w:rsidRPr="007555B2">
        <w:rPr>
          <w:rFonts w:ascii="Arial" w:hAnsi="Arial" w:cs="Arial"/>
          <w:noProof/>
          <w:sz w:val="22"/>
          <w:szCs w:val="22"/>
        </w:rPr>
        <w:t>(Long, 2018)</w:t>
      </w:r>
      <w:r w:rsidRPr="007555B2">
        <w:rPr>
          <w:rFonts w:ascii="Arial" w:hAnsi="Arial" w:cs="Arial"/>
          <w:sz w:val="22"/>
          <w:szCs w:val="22"/>
        </w:rPr>
        <w:fldChar w:fldCharType="end"/>
      </w:r>
      <w:r w:rsidRPr="007555B2">
        <w:rPr>
          <w:rFonts w:ascii="Arial" w:hAnsi="Arial" w:cs="Arial"/>
          <w:sz w:val="22"/>
          <w:szCs w:val="22"/>
        </w:rPr>
        <w:t>. Asumsi yang peneliti dapatkan bahwa terdapat efektifitas terapi hypnosis lima jari terhadap relaksasi yang didapatkan ketika dilakukan terapi hypnosis lima jari tersebut. Hypnosis 5 jari adalah suatu teknik distraksi pemikiran diri dengan menghypnosis diri sendiri.</w:t>
      </w:r>
    </w:p>
    <w:p w14:paraId="30495D80" w14:textId="77777777" w:rsidR="003773E0" w:rsidRDefault="003773E0" w:rsidP="007555B2">
      <w:pPr>
        <w:spacing w:after="0" w:line="276" w:lineRule="auto"/>
        <w:rPr>
          <w:rFonts w:eastAsia="TimesNewRomanPSMT"/>
        </w:rPr>
      </w:pPr>
    </w:p>
    <w:p w14:paraId="15F9629D" w14:textId="77777777" w:rsidR="00DC56DE" w:rsidRDefault="00880A92">
      <w:pPr>
        <w:pBdr>
          <w:bottom w:val="single" w:sz="4" w:space="1" w:color="000000"/>
        </w:pBdr>
        <w:spacing w:after="0" w:line="276" w:lineRule="auto"/>
      </w:pPr>
      <w:r>
        <w:rPr>
          <w:rFonts w:ascii="Arial" w:eastAsia="Arial" w:hAnsi="Arial" w:cs="Arial"/>
          <w:color w:val="000000"/>
        </w:rPr>
        <w:t>KESIMPULAN</w:t>
      </w:r>
    </w:p>
    <w:p w14:paraId="7338C723" w14:textId="444F29BB" w:rsidR="007555B2" w:rsidRPr="007555B2" w:rsidRDefault="007555B2" w:rsidP="007555B2">
      <w:pPr>
        <w:spacing w:after="0" w:line="276" w:lineRule="auto"/>
        <w:ind w:firstLine="720"/>
        <w:jc w:val="both"/>
        <w:rPr>
          <w:rFonts w:ascii="Arial" w:hAnsi="Arial" w:cs="Arial"/>
          <w:sz w:val="22"/>
          <w:szCs w:val="22"/>
        </w:rPr>
      </w:pPr>
      <w:r w:rsidRPr="007555B2">
        <w:rPr>
          <w:rFonts w:ascii="Arial" w:hAnsi="Arial" w:cs="Arial"/>
          <w:sz w:val="22"/>
          <w:szCs w:val="22"/>
        </w:rPr>
        <w:t xml:space="preserve">Berdasarkan hasil penelitian yang dilakukan, maka dapat disimpulkan bahwa sebelum diberikan terapi hypnosis lima jari sebagian besar responden mengalami </w:t>
      </w:r>
      <w:r w:rsidRPr="007555B2">
        <w:rPr>
          <w:rFonts w:ascii="Arial" w:hAnsi="Arial" w:cs="Arial"/>
          <w:i/>
          <w:sz w:val="22"/>
          <w:szCs w:val="22"/>
        </w:rPr>
        <w:t>burnout</w:t>
      </w:r>
      <w:r w:rsidRPr="007555B2">
        <w:rPr>
          <w:rFonts w:ascii="Arial" w:hAnsi="Arial" w:cs="Arial"/>
          <w:sz w:val="22"/>
          <w:szCs w:val="22"/>
        </w:rPr>
        <w:t xml:space="preserve"> tinggi yaitu sebanyak 11 orang (50%), setelah diberikan terapi hypnosis lima jari sebagian besar responden mengalami </w:t>
      </w:r>
      <w:r w:rsidRPr="007555B2">
        <w:rPr>
          <w:rFonts w:ascii="Arial" w:hAnsi="Arial" w:cs="Arial"/>
          <w:i/>
          <w:sz w:val="22"/>
          <w:szCs w:val="22"/>
        </w:rPr>
        <w:t xml:space="preserve">burnout </w:t>
      </w:r>
      <w:r w:rsidRPr="007555B2">
        <w:rPr>
          <w:rFonts w:ascii="Arial" w:hAnsi="Arial" w:cs="Arial"/>
          <w:iCs/>
          <w:sz w:val="22"/>
          <w:szCs w:val="22"/>
        </w:rPr>
        <w:t>sedang</w:t>
      </w:r>
      <w:r w:rsidRPr="007555B2">
        <w:rPr>
          <w:rFonts w:ascii="Arial" w:hAnsi="Arial" w:cs="Arial"/>
          <w:sz w:val="22"/>
          <w:szCs w:val="22"/>
        </w:rPr>
        <w:t xml:space="preserve"> yaitu sebanyak 13 orang (59,1%) dan ada pengaruh </w:t>
      </w:r>
      <w:r w:rsidRPr="007555B2">
        <w:rPr>
          <w:rFonts w:ascii="Arial" w:hAnsi="Arial" w:cs="Arial"/>
          <w:color w:val="000000"/>
          <w:sz w:val="22"/>
          <w:szCs w:val="22"/>
        </w:rPr>
        <w:t xml:space="preserve">terapi hypnosis lima jari </w:t>
      </w:r>
      <w:r w:rsidRPr="007555B2">
        <w:rPr>
          <w:rFonts w:ascii="Arial" w:hAnsi="Arial" w:cs="Arial"/>
          <w:sz w:val="22"/>
          <w:szCs w:val="22"/>
        </w:rPr>
        <w:t xml:space="preserve">terhadap </w:t>
      </w:r>
      <w:r w:rsidRPr="007555B2">
        <w:rPr>
          <w:rFonts w:ascii="Arial" w:hAnsi="Arial" w:cs="Arial"/>
          <w:i/>
          <w:sz w:val="22"/>
          <w:szCs w:val="22"/>
        </w:rPr>
        <w:t>burnout</w:t>
      </w:r>
      <w:r w:rsidRPr="007555B2">
        <w:rPr>
          <w:rFonts w:ascii="Arial" w:hAnsi="Arial" w:cs="Arial"/>
          <w:sz w:val="22"/>
          <w:szCs w:val="22"/>
        </w:rPr>
        <w:t xml:space="preserve"> perawat pelaksana sebelum dan sesudah nilai p </w:t>
      </w:r>
      <w:r w:rsidRPr="007555B2">
        <w:rPr>
          <w:rFonts w:ascii="Arial" w:hAnsi="Arial" w:cs="Arial"/>
          <w:i/>
          <w:sz w:val="22"/>
          <w:szCs w:val="22"/>
        </w:rPr>
        <w:t>value</w:t>
      </w:r>
      <w:r w:rsidRPr="007555B2">
        <w:rPr>
          <w:rFonts w:ascii="Arial" w:hAnsi="Arial" w:cs="Arial"/>
          <w:sz w:val="22"/>
          <w:szCs w:val="22"/>
        </w:rPr>
        <w:t xml:space="preserve"> sebesar 0,000.</w:t>
      </w:r>
    </w:p>
    <w:p w14:paraId="7C97B06B" w14:textId="77777777" w:rsidR="00DC56DE" w:rsidRDefault="00DC56DE">
      <w:pPr>
        <w:pBdr>
          <w:top w:val="nil"/>
          <w:left w:val="nil"/>
          <w:bottom w:val="nil"/>
          <w:right w:val="nil"/>
          <w:between w:val="nil"/>
        </w:pBdr>
        <w:spacing w:after="0" w:line="276" w:lineRule="auto"/>
        <w:jc w:val="both"/>
        <w:rPr>
          <w:rFonts w:ascii="Arial" w:eastAsia="Arial" w:hAnsi="Arial" w:cs="Arial"/>
          <w:color w:val="000000"/>
          <w:sz w:val="22"/>
          <w:szCs w:val="22"/>
        </w:rPr>
      </w:pPr>
    </w:p>
    <w:p w14:paraId="642EDD52" w14:textId="2B2D0C01" w:rsidR="00DC56DE" w:rsidRPr="00D7259F" w:rsidRDefault="00880A92" w:rsidP="00D7259F">
      <w:pPr>
        <w:pBdr>
          <w:top w:val="nil"/>
          <w:left w:val="nil"/>
          <w:bottom w:val="single" w:sz="4" w:space="1" w:color="000000"/>
          <w:right w:val="nil"/>
          <w:between w:val="nil"/>
        </w:pBdr>
        <w:spacing w:after="0" w:line="276" w:lineRule="auto"/>
        <w:jc w:val="both"/>
        <w:rPr>
          <w:rFonts w:ascii="Arial" w:eastAsia="Arial" w:hAnsi="Arial" w:cs="Arial"/>
          <w:color w:val="000000"/>
        </w:rPr>
      </w:pPr>
      <w:r>
        <w:rPr>
          <w:rFonts w:ascii="Arial" w:eastAsia="Arial" w:hAnsi="Arial" w:cs="Arial"/>
          <w:color w:val="000000"/>
        </w:rPr>
        <w:t>DAFTAR PUSTAKA</w:t>
      </w:r>
    </w:p>
    <w:p w14:paraId="2EE81506" w14:textId="77777777" w:rsidR="00D7259F" w:rsidRPr="00D7259F" w:rsidRDefault="00D7259F" w:rsidP="00D7259F">
      <w:pPr>
        <w:widowControl w:val="0"/>
        <w:autoSpaceDE w:val="0"/>
        <w:autoSpaceDN w:val="0"/>
        <w:adjustRightInd w:val="0"/>
        <w:spacing w:after="0" w:line="276" w:lineRule="auto"/>
        <w:ind w:left="480" w:hanging="480"/>
        <w:jc w:val="both"/>
        <w:rPr>
          <w:rFonts w:ascii="Arial" w:hAnsi="Arial" w:cs="Arial"/>
          <w:noProof/>
          <w:sz w:val="22"/>
          <w:szCs w:val="22"/>
        </w:rPr>
      </w:pPr>
      <w:r w:rsidRPr="00D7259F">
        <w:rPr>
          <w:rFonts w:ascii="Arial" w:hAnsi="Arial" w:cs="Arial"/>
          <w:noProof/>
          <w:sz w:val="22"/>
          <w:szCs w:val="22"/>
        </w:rPr>
        <w:t xml:space="preserve">Affandi, I. M. (2017). </w:t>
      </w:r>
      <w:r w:rsidRPr="00D7259F">
        <w:rPr>
          <w:rFonts w:ascii="Arial" w:hAnsi="Arial" w:cs="Arial"/>
          <w:i/>
          <w:iCs/>
          <w:noProof/>
          <w:sz w:val="22"/>
          <w:szCs w:val="22"/>
        </w:rPr>
        <w:t>Pengaruh Terapi Relaksasi Napas Dalam Dan Hypnosis Lima Jari Terhadap Tingkat Stress Mahasiswa Program Studi Ilmu Keperawatan Universitas ‘Aisyiyah Yogyakarta</w:t>
      </w:r>
      <w:r w:rsidRPr="00D7259F">
        <w:rPr>
          <w:rFonts w:ascii="Arial" w:hAnsi="Arial" w:cs="Arial"/>
          <w:noProof/>
          <w:sz w:val="22"/>
          <w:szCs w:val="22"/>
        </w:rPr>
        <w:t>.</w:t>
      </w:r>
    </w:p>
    <w:p w14:paraId="454576DB" w14:textId="77777777" w:rsidR="00D7259F" w:rsidRPr="00D7259F" w:rsidRDefault="00D7259F" w:rsidP="00D7259F">
      <w:pPr>
        <w:widowControl w:val="0"/>
        <w:autoSpaceDE w:val="0"/>
        <w:autoSpaceDN w:val="0"/>
        <w:adjustRightInd w:val="0"/>
        <w:spacing w:after="0" w:line="276" w:lineRule="auto"/>
        <w:ind w:left="480" w:hanging="480"/>
        <w:jc w:val="both"/>
        <w:rPr>
          <w:rFonts w:ascii="Arial" w:hAnsi="Arial" w:cs="Arial"/>
          <w:noProof/>
          <w:sz w:val="22"/>
          <w:szCs w:val="22"/>
        </w:rPr>
      </w:pPr>
      <w:r w:rsidRPr="00D7259F">
        <w:rPr>
          <w:rFonts w:ascii="Arial" w:hAnsi="Arial" w:cs="Arial"/>
          <w:noProof/>
          <w:sz w:val="22"/>
          <w:szCs w:val="22"/>
        </w:rPr>
        <w:t xml:space="preserve">Barbara, K. (2010). </w:t>
      </w:r>
      <w:r w:rsidRPr="00D7259F">
        <w:rPr>
          <w:rFonts w:ascii="Arial" w:hAnsi="Arial" w:cs="Arial"/>
          <w:i/>
          <w:iCs/>
          <w:noProof/>
          <w:sz w:val="22"/>
          <w:szCs w:val="22"/>
        </w:rPr>
        <w:t>Buku Ajar Fundamental Keperawatan Konsep Proses dan Praktikedisi VII</w:t>
      </w:r>
      <w:r w:rsidRPr="00D7259F">
        <w:rPr>
          <w:rFonts w:ascii="Arial" w:hAnsi="Arial" w:cs="Arial"/>
          <w:noProof/>
          <w:sz w:val="22"/>
          <w:szCs w:val="22"/>
        </w:rPr>
        <w:t xml:space="preserve"> (Vol. 1). Jakarta : EGC.</w:t>
      </w:r>
    </w:p>
    <w:p w14:paraId="634FE23B" w14:textId="77777777" w:rsidR="00D7259F" w:rsidRPr="00D7259F" w:rsidRDefault="00D7259F" w:rsidP="00D7259F">
      <w:pPr>
        <w:widowControl w:val="0"/>
        <w:autoSpaceDE w:val="0"/>
        <w:autoSpaceDN w:val="0"/>
        <w:adjustRightInd w:val="0"/>
        <w:spacing w:after="0" w:line="276" w:lineRule="auto"/>
        <w:ind w:left="480" w:hanging="480"/>
        <w:jc w:val="both"/>
        <w:rPr>
          <w:rFonts w:ascii="Arial" w:hAnsi="Arial" w:cs="Arial"/>
          <w:noProof/>
          <w:sz w:val="22"/>
          <w:szCs w:val="22"/>
        </w:rPr>
      </w:pPr>
      <w:r w:rsidRPr="00D7259F">
        <w:rPr>
          <w:rFonts w:ascii="Arial" w:hAnsi="Arial" w:cs="Arial"/>
          <w:noProof/>
          <w:sz w:val="22"/>
          <w:szCs w:val="22"/>
        </w:rPr>
        <w:t xml:space="preserve">Catton, H. (2020). Global challenges in health and health care for nurses and midwives everywhere. </w:t>
      </w:r>
      <w:r w:rsidRPr="00D7259F">
        <w:rPr>
          <w:rFonts w:ascii="Arial" w:hAnsi="Arial" w:cs="Arial"/>
          <w:i/>
          <w:iCs/>
          <w:noProof/>
          <w:sz w:val="22"/>
          <w:szCs w:val="22"/>
        </w:rPr>
        <w:t>International Nursing Review</w:t>
      </w:r>
      <w:r w:rsidRPr="00D7259F">
        <w:rPr>
          <w:rFonts w:ascii="Arial" w:hAnsi="Arial" w:cs="Arial"/>
          <w:noProof/>
          <w:sz w:val="22"/>
          <w:szCs w:val="22"/>
        </w:rPr>
        <w:t xml:space="preserve">, </w:t>
      </w:r>
      <w:r w:rsidRPr="00D7259F">
        <w:rPr>
          <w:rFonts w:ascii="Arial" w:hAnsi="Arial" w:cs="Arial"/>
          <w:i/>
          <w:iCs/>
          <w:noProof/>
          <w:sz w:val="22"/>
          <w:szCs w:val="22"/>
        </w:rPr>
        <w:t>67</w:t>
      </w:r>
      <w:r w:rsidRPr="00D7259F">
        <w:rPr>
          <w:rFonts w:ascii="Arial" w:hAnsi="Arial" w:cs="Arial"/>
          <w:noProof/>
          <w:sz w:val="22"/>
          <w:szCs w:val="22"/>
        </w:rPr>
        <w:t>(1), 4–6.</w:t>
      </w:r>
    </w:p>
    <w:p w14:paraId="0AA6CC2D" w14:textId="77777777" w:rsidR="00D7259F" w:rsidRPr="00D7259F" w:rsidRDefault="00D7259F" w:rsidP="00D7259F">
      <w:pPr>
        <w:widowControl w:val="0"/>
        <w:autoSpaceDE w:val="0"/>
        <w:autoSpaceDN w:val="0"/>
        <w:adjustRightInd w:val="0"/>
        <w:spacing w:after="0" w:line="276" w:lineRule="auto"/>
        <w:ind w:left="480" w:hanging="480"/>
        <w:jc w:val="both"/>
        <w:rPr>
          <w:rFonts w:ascii="Arial" w:hAnsi="Arial" w:cs="Arial"/>
          <w:noProof/>
          <w:sz w:val="22"/>
          <w:szCs w:val="22"/>
        </w:rPr>
      </w:pPr>
      <w:r w:rsidRPr="00D7259F">
        <w:rPr>
          <w:rFonts w:ascii="Arial" w:hAnsi="Arial" w:cs="Arial"/>
          <w:noProof/>
          <w:sz w:val="22"/>
          <w:szCs w:val="22"/>
        </w:rPr>
        <w:t>Chen, R., Sun, C., Chen, J., Jen, H., Kang, X. L., Kao, C., &amp; Chou, K. (2021). A Large</w:t>
      </w:r>
      <w:r w:rsidRPr="00D7259F">
        <w:rPr>
          <w:rFonts w:ascii="Cambria Math" w:hAnsi="Cambria Math" w:cs="Cambria Math"/>
          <w:noProof/>
          <w:sz w:val="22"/>
          <w:szCs w:val="22"/>
        </w:rPr>
        <w:t>‐</w:t>
      </w:r>
      <w:r w:rsidRPr="00D7259F">
        <w:rPr>
          <w:rFonts w:ascii="Arial" w:hAnsi="Arial" w:cs="Arial"/>
          <w:noProof/>
          <w:sz w:val="22"/>
          <w:szCs w:val="22"/>
        </w:rPr>
        <w:t>Scale Survey on Trauma, Burnout, and Posttraumatic Growth among Nurses during the COVID</w:t>
      </w:r>
      <w:r w:rsidRPr="00D7259F">
        <w:rPr>
          <w:rFonts w:ascii="Cambria Math" w:hAnsi="Cambria Math" w:cs="Cambria Math"/>
          <w:noProof/>
          <w:sz w:val="22"/>
          <w:szCs w:val="22"/>
        </w:rPr>
        <w:t>‐</w:t>
      </w:r>
      <w:r w:rsidRPr="00D7259F">
        <w:rPr>
          <w:rFonts w:ascii="Arial" w:hAnsi="Arial" w:cs="Arial"/>
          <w:noProof/>
          <w:sz w:val="22"/>
          <w:szCs w:val="22"/>
        </w:rPr>
        <w:t xml:space="preserve">19 Pandemic. </w:t>
      </w:r>
      <w:r w:rsidRPr="00D7259F">
        <w:rPr>
          <w:rFonts w:ascii="Arial" w:hAnsi="Arial" w:cs="Arial"/>
          <w:i/>
          <w:iCs/>
          <w:noProof/>
          <w:sz w:val="22"/>
          <w:szCs w:val="22"/>
        </w:rPr>
        <w:t>International Journal of Mental Health Nursing</w:t>
      </w:r>
      <w:r w:rsidRPr="00D7259F">
        <w:rPr>
          <w:rFonts w:ascii="Arial" w:hAnsi="Arial" w:cs="Arial"/>
          <w:noProof/>
          <w:sz w:val="22"/>
          <w:szCs w:val="22"/>
        </w:rPr>
        <w:t xml:space="preserve">, </w:t>
      </w:r>
      <w:r w:rsidRPr="00D7259F">
        <w:rPr>
          <w:rFonts w:ascii="Arial" w:hAnsi="Arial" w:cs="Arial"/>
          <w:i/>
          <w:iCs/>
          <w:noProof/>
          <w:sz w:val="22"/>
          <w:szCs w:val="22"/>
        </w:rPr>
        <w:t>30</w:t>
      </w:r>
      <w:r w:rsidRPr="00D7259F">
        <w:rPr>
          <w:rFonts w:ascii="Arial" w:hAnsi="Arial" w:cs="Arial"/>
          <w:noProof/>
          <w:sz w:val="22"/>
          <w:szCs w:val="22"/>
        </w:rPr>
        <w:t>(1), 102–116.</w:t>
      </w:r>
    </w:p>
    <w:p w14:paraId="0B6CAFB1" w14:textId="77777777" w:rsidR="00D7259F" w:rsidRPr="00D7259F" w:rsidRDefault="00D7259F" w:rsidP="00D7259F">
      <w:pPr>
        <w:widowControl w:val="0"/>
        <w:autoSpaceDE w:val="0"/>
        <w:autoSpaceDN w:val="0"/>
        <w:adjustRightInd w:val="0"/>
        <w:spacing w:after="0" w:line="276" w:lineRule="auto"/>
        <w:ind w:left="480" w:hanging="480"/>
        <w:jc w:val="both"/>
        <w:rPr>
          <w:rFonts w:ascii="Arial" w:hAnsi="Arial" w:cs="Arial"/>
          <w:noProof/>
          <w:sz w:val="22"/>
          <w:szCs w:val="22"/>
        </w:rPr>
      </w:pPr>
      <w:r w:rsidRPr="00D7259F">
        <w:rPr>
          <w:rFonts w:ascii="Arial" w:hAnsi="Arial" w:cs="Arial"/>
          <w:noProof/>
          <w:sz w:val="22"/>
          <w:szCs w:val="22"/>
        </w:rPr>
        <w:t xml:space="preserve">Elshaer, N. S. M., Moustafa, M. S. A., Aiad, M. W., &amp; Ramadan, M. I. E. (2018). Job stress and burnout syndrome among critical care healthcare workers. </w:t>
      </w:r>
      <w:r w:rsidRPr="00D7259F">
        <w:rPr>
          <w:rFonts w:ascii="Arial" w:hAnsi="Arial" w:cs="Arial"/>
          <w:i/>
          <w:iCs/>
          <w:noProof/>
          <w:sz w:val="22"/>
          <w:szCs w:val="22"/>
        </w:rPr>
        <w:t>Alexandria Journal of Medicine</w:t>
      </w:r>
      <w:r w:rsidRPr="00D7259F">
        <w:rPr>
          <w:rFonts w:ascii="Arial" w:hAnsi="Arial" w:cs="Arial"/>
          <w:noProof/>
          <w:sz w:val="22"/>
          <w:szCs w:val="22"/>
        </w:rPr>
        <w:t xml:space="preserve">, </w:t>
      </w:r>
      <w:r w:rsidRPr="00D7259F">
        <w:rPr>
          <w:rFonts w:ascii="Arial" w:hAnsi="Arial" w:cs="Arial"/>
          <w:i/>
          <w:iCs/>
          <w:noProof/>
          <w:sz w:val="22"/>
          <w:szCs w:val="22"/>
        </w:rPr>
        <w:t>54</w:t>
      </w:r>
      <w:r w:rsidRPr="00D7259F">
        <w:rPr>
          <w:rFonts w:ascii="Arial" w:hAnsi="Arial" w:cs="Arial"/>
          <w:noProof/>
          <w:sz w:val="22"/>
          <w:szCs w:val="22"/>
        </w:rPr>
        <w:t>(3), 273–277.</w:t>
      </w:r>
    </w:p>
    <w:p w14:paraId="639CC3EF" w14:textId="77777777" w:rsidR="00D7259F" w:rsidRPr="00D7259F" w:rsidRDefault="00D7259F" w:rsidP="00D7259F">
      <w:pPr>
        <w:widowControl w:val="0"/>
        <w:autoSpaceDE w:val="0"/>
        <w:autoSpaceDN w:val="0"/>
        <w:adjustRightInd w:val="0"/>
        <w:spacing w:after="0" w:line="276" w:lineRule="auto"/>
        <w:ind w:left="480" w:hanging="480"/>
        <w:jc w:val="both"/>
        <w:rPr>
          <w:rFonts w:ascii="Arial" w:hAnsi="Arial" w:cs="Arial"/>
          <w:noProof/>
          <w:sz w:val="22"/>
          <w:szCs w:val="22"/>
        </w:rPr>
      </w:pPr>
      <w:r w:rsidRPr="00D7259F">
        <w:rPr>
          <w:rFonts w:ascii="Arial" w:hAnsi="Arial" w:cs="Arial"/>
          <w:noProof/>
          <w:sz w:val="22"/>
          <w:szCs w:val="22"/>
        </w:rPr>
        <w:t xml:space="preserve">Evangelista, T., Widodo, D., &amp; Widiani, E. (2016). Pengaruh Hipnosis 5 Jari Terhadap Tingkat Kecemasan Pasien Sirkumsisi Di Tempat Praktik Mandiri Mulyorejo Sukun Malang. </w:t>
      </w:r>
      <w:r w:rsidRPr="00D7259F">
        <w:rPr>
          <w:rFonts w:ascii="Arial" w:hAnsi="Arial" w:cs="Arial"/>
          <w:i/>
          <w:iCs/>
          <w:noProof/>
          <w:sz w:val="22"/>
          <w:szCs w:val="22"/>
        </w:rPr>
        <w:t>Nursing News: Jurnal Ilmiah Keperawatan</w:t>
      </w:r>
      <w:r w:rsidRPr="00D7259F">
        <w:rPr>
          <w:rFonts w:ascii="Arial" w:hAnsi="Arial" w:cs="Arial"/>
          <w:noProof/>
          <w:sz w:val="22"/>
          <w:szCs w:val="22"/>
        </w:rPr>
        <w:t xml:space="preserve">, </w:t>
      </w:r>
      <w:r w:rsidRPr="00D7259F">
        <w:rPr>
          <w:rFonts w:ascii="Arial" w:hAnsi="Arial" w:cs="Arial"/>
          <w:i/>
          <w:iCs/>
          <w:noProof/>
          <w:sz w:val="22"/>
          <w:szCs w:val="22"/>
        </w:rPr>
        <w:t>1</w:t>
      </w:r>
      <w:r w:rsidRPr="00D7259F">
        <w:rPr>
          <w:rFonts w:ascii="Arial" w:hAnsi="Arial" w:cs="Arial"/>
          <w:noProof/>
          <w:sz w:val="22"/>
          <w:szCs w:val="22"/>
        </w:rPr>
        <w:t>(2).</w:t>
      </w:r>
    </w:p>
    <w:p w14:paraId="14C139C0" w14:textId="77777777" w:rsidR="00D7259F" w:rsidRPr="00D7259F" w:rsidRDefault="00D7259F" w:rsidP="00D7259F">
      <w:pPr>
        <w:widowControl w:val="0"/>
        <w:autoSpaceDE w:val="0"/>
        <w:autoSpaceDN w:val="0"/>
        <w:adjustRightInd w:val="0"/>
        <w:spacing w:after="0" w:line="276" w:lineRule="auto"/>
        <w:ind w:left="480" w:hanging="480"/>
        <w:jc w:val="both"/>
        <w:rPr>
          <w:rFonts w:ascii="Arial" w:hAnsi="Arial" w:cs="Arial"/>
          <w:noProof/>
          <w:sz w:val="22"/>
          <w:szCs w:val="22"/>
        </w:rPr>
      </w:pPr>
      <w:r w:rsidRPr="00D7259F">
        <w:rPr>
          <w:rFonts w:ascii="Arial" w:hAnsi="Arial" w:cs="Arial"/>
          <w:noProof/>
          <w:sz w:val="22"/>
          <w:szCs w:val="22"/>
        </w:rPr>
        <w:t xml:space="preserve">oskins, J. (2013). </w:t>
      </w:r>
      <w:r w:rsidRPr="00D7259F">
        <w:rPr>
          <w:rFonts w:ascii="Arial" w:hAnsi="Arial" w:cs="Arial"/>
          <w:i/>
          <w:iCs/>
          <w:noProof/>
          <w:sz w:val="22"/>
          <w:szCs w:val="22"/>
        </w:rPr>
        <w:t>The Play of Time: Perspective on Calendar, History, and Exchange</w:t>
      </w:r>
      <w:r w:rsidRPr="00D7259F">
        <w:rPr>
          <w:rFonts w:ascii="Arial" w:hAnsi="Arial" w:cs="Arial"/>
          <w:noProof/>
          <w:sz w:val="22"/>
          <w:szCs w:val="22"/>
        </w:rPr>
        <w:t>. California: University of Califormia Press.</w:t>
      </w:r>
    </w:p>
    <w:p w14:paraId="53D126BB" w14:textId="77777777" w:rsidR="00D7259F" w:rsidRPr="00D7259F" w:rsidRDefault="00D7259F" w:rsidP="00D7259F">
      <w:pPr>
        <w:widowControl w:val="0"/>
        <w:autoSpaceDE w:val="0"/>
        <w:autoSpaceDN w:val="0"/>
        <w:adjustRightInd w:val="0"/>
        <w:spacing w:after="0" w:line="276" w:lineRule="auto"/>
        <w:ind w:left="480" w:hanging="480"/>
        <w:jc w:val="both"/>
        <w:rPr>
          <w:rFonts w:ascii="Arial" w:hAnsi="Arial" w:cs="Arial"/>
          <w:noProof/>
          <w:sz w:val="22"/>
          <w:szCs w:val="22"/>
        </w:rPr>
      </w:pPr>
      <w:r w:rsidRPr="00D7259F">
        <w:rPr>
          <w:rFonts w:ascii="Arial" w:hAnsi="Arial" w:cs="Arial"/>
          <w:noProof/>
          <w:sz w:val="22"/>
          <w:szCs w:val="22"/>
        </w:rPr>
        <w:t xml:space="preserve">Huang, C., Wang, Y., Li, X., Ren, L., Zhao, J., Hu, Y., … Gu, X. (2020). Clinical features of patients infected with 2019 novel coronavirus in Wuhan, China. </w:t>
      </w:r>
      <w:r w:rsidRPr="00D7259F">
        <w:rPr>
          <w:rFonts w:ascii="Arial" w:hAnsi="Arial" w:cs="Arial"/>
          <w:i/>
          <w:iCs/>
          <w:noProof/>
          <w:sz w:val="22"/>
          <w:szCs w:val="22"/>
        </w:rPr>
        <w:t>The Lancet</w:t>
      </w:r>
      <w:r w:rsidRPr="00D7259F">
        <w:rPr>
          <w:rFonts w:ascii="Arial" w:hAnsi="Arial" w:cs="Arial"/>
          <w:noProof/>
          <w:sz w:val="22"/>
          <w:szCs w:val="22"/>
        </w:rPr>
        <w:t xml:space="preserve">, </w:t>
      </w:r>
      <w:r w:rsidRPr="00D7259F">
        <w:rPr>
          <w:rFonts w:ascii="Arial" w:hAnsi="Arial" w:cs="Arial"/>
          <w:i/>
          <w:iCs/>
          <w:noProof/>
          <w:sz w:val="22"/>
          <w:szCs w:val="22"/>
        </w:rPr>
        <w:t>395</w:t>
      </w:r>
      <w:r w:rsidRPr="00D7259F">
        <w:rPr>
          <w:rFonts w:ascii="Arial" w:hAnsi="Arial" w:cs="Arial"/>
          <w:noProof/>
          <w:sz w:val="22"/>
          <w:szCs w:val="22"/>
        </w:rPr>
        <w:t>(10223), 497–506.</w:t>
      </w:r>
    </w:p>
    <w:p w14:paraId="19C7C5AD" w14:textId="77777777" w:rsidR="00D7259F" w:rsidRPr="00D7259F" w:rsidRDefault="00D7259F" w:rsidP="00D7259F">
      <w:pPr>
        <w:widowControl w:val="0"/>
        <w:autoSpaceDE w:val="0"/>
        <w:autoSpaceDN w:val="0"/>
        <w:adjustRightInd w:val="0"/>
        <w:spacing w:after="0" w:line="276" w:lineRule="auto"/>
        <w:ind w:left="480" w:hanging="480"/>
        <w:jc w:val="both"/>
        <w:rPr>
          <w:rFonts w:ascii="Arial" w:hAnsi="Arial" w:cs="Arial"/>
          <w:noProof/>
          <w:sz w:val="22"/>
          <w:szCs w:val="22"/>
        </w:rPr>
      </w:pPr>
      <w:r w:rsidRPr="00D7259F">
        <w:rPr>
          <w:rFonts w:ascii="Arial" w:hAnsi="Arial" w:cs="Arial"/>
          <w:noProof/>
          <w:sz w:val="22"/>
          <w:szCs w:val="22"/>
        </w:rPr>
        <w:t xml:space="preserve">Huang, L., &amp; rong Liu, H. (2020). Emotional responses and coping strategies of nurses and nursing college students during COVID-19 outbreak. </w:t>
      </w:r>
      <w:r w:rsidRPr="00D7259F">
        <w:rPr>
          <w:rFonts w:ascii="Arial" w:hAnsi="Arial" w:cs="Arial"/>
          <w:i/>
          <w:iCs/>
          <w:noProof/>
          <w:sz w:val="22"/>
          <w:szCs w:val="22"/>
        </w:rPr>
        <w:t>MedRxiv</w:t>
      </w:r>
      <w:r w:rsidRPr="00D7259F">
        <w:rPr>
          <w:rFonts w:ascii="Arial" w:hAnsi="Arial" w:cs="Arial"/>
          <w:noProof/>
          <w:sz w:val="22"/>
          <w:szCs w:val="22"/>
        </w:rPr>
        <w:t>.</w:t>
      </w:r>
    </w:p>
    <w:p w14:paraId="1FF74D59" w14:textId="77777777" w:rsidR="00D7259F" w:rsidRPr="00D7259F" w:rsidRDefault="00D7259F" w:rsidP="00D7259F">
      <w:pPr>
        <w:widowControl w:val="0"/>
        <w:autoSpaceDE w:val="0"/>
        <w:autoSpaceDN w:val="0"/>
        <w:adjustRightInd w:val="0"/>
        <w:spacing w:after="0" w:line="276" w:lineRule="auto"/>
        <w:ind w:left="480" w:hanging="480"/>
        <w:jc w:val="both"/>
        <w:rPr>
          <w:rFonts w:ascii="Arial" w:hAnsi="Arial" w:cs="Arial"/>
          <w:noProof/>
          <w:sz w:val="22"/>
          <w:szCs w:val="22"/>
        </w:rPr>
      </w:pPr>
      <w:r w:rsidRPr="00D7259F">
        <w:rPr>
          <w:rFonts w:ascii="Arial" w:hAnsi="Arial" w:cs="Arial"/>
          <w:noProof/>
          <w:sz w:val="22"/>
          <w:szCs w:val="22"/>
        </w:rPr>
        <w:t xml:space="preserve">Kang, L., Ma, S., Chen, M., Yang, J., Wang, Y., Li, R., … Yang, B. X. (2020). Impact on mental health and perceptions of psychological care among medical and nursing staff in Wuhan during </w:t>
      </w:r>
      <w:r w:rsidRPr="00D7259F">
        <w:rPr>
          <w:rFonts w:ascii="Arial" w:hAnsi="Arial" w:cs="Arial"/>
          <w:noProof/>
          <w:sz w:val="22"/>
          <w:szCs w:val="22"/>
        </w:rPr>
        <w:lastRenderedPageBreak/>
        <w:t xml:space="preserve">the 2019 novel coronavirus disease outbreak: A cross-sectional study. </w:t>
      </w:r>
      <w:r w:rsidRPr="00D7259F">
        <w:rPr>
          <w:rFonts w:ascii="Arial" w:hAnsi="Arial" w:cs="Arial"/>
          <w:i/>
          <w:iCs/>
          <w:noProof/>
          <w:sz w:val="22"/>
          <w:szCs w:val="22"/>
        </w:rPr>
        <w:t>Brain, Behavior, and Immunity</w:t>
      </w:r>
      <w:r w:rsidRPr="00D7259F">
        <w:rPr>
          <w:rFonts w:ascii="Arial" w:hAnsi="Arial" w:cs="Arial"/>
          <w:noProof/>
          <w:sz w:val="22"/>
          <w:szCs w:val="22"/>
        </w:rPr>
        <w:t xml:space="preserve">, </w:t>
      </w:r>
      <w:r w:rsidRPr="00D7259F">
        <w:rPr>
          <w:rFonts w:ascii="Arial" w:hAnsi="Arial" w:cs="Arial"/>
          <w:i/>
          <w:iCs/>
          <w:noProof/>
          <w:sz w:val="22"/>
          <w:szCs w:val="22"/>
        </w:rPr>
        <w:t>87</w:t>
      </w:r>
      <w:r w:rsidRPr="00D7259F">
        <w:rPr>
          <w:rFonts w:ascii="Arial" w:hAnsi="Arial" w:cs="Arial"/>
          <w:noProof/>
          <w:sz w:val="22"/>
          <w:szCs w:val="22"/>
        </w:rPr>
        <w:t>, 11–17.</w:t>
      </w:r>
    </w:p>
    <w:p w14:paraId="6D5F1E74" w14:textId="77777777" w:rsidR="00D7259F" w:rsidRPr="00D7259F" w:rsidRDefault="00D7259F" w:rsidP="00D7259F">
      <w:pPr>
        <w:widowControl w:val="0"/>
        <w:autoSpaceDE w:val="0"/>
        <w:autoSpaceDN w:val="0"/>
        <w:adjustRightInd w:val="0"/>
        <w:spacing w:after="0" w:line="276" w:lineRule="auto"/>
        <w:ind w:left="480" w:hanging="480"/>
        <w:jc w:val="both"/>
        <w:rPr>
          <w:rFonts w:ascii="Arial" w:hAnsi="Arial" w:cs="Arial"/>
          <w:noProof/>
          <w:sz w:val="22"/>
          <w:szCs w:val="22"/>
        </w:rPr>
      </w:pPr>
      <w:r w:rsidRPr="00D7259F">
        <w:rPr>
          <w:rFonts w:ascii="Arial" w:hAnsi="Arial" w:cs="Arial"/>
          <w:noProof/>
          <w:sz w:val="22"/>
          <w:szCs w:val="22"/>
        </w:rPr>
        <w:t xml:space="preserve">Koh, Y., Hegney, D., &amp; Drury, V. (2012). Nurses’ perceptions of risk from emerging respiratory infectious diseases: a Singapore study. </w:t>
      </w:r>
      <w:r w:rsidRPr="00D7259F">
        <w:rPr>
          <w:rFonts w:ascii="Arial" w:hAnsi="Arial" w:cs="Arial"/>
          <w:i/>
          <w:iCs/>
          <w:noProof/>
          <w:sz w:val="22"/>
          <w:szCs w:val="22"/>
        </w:rPr>
        <w:t>International Journal of Nursing Practice</w:t>
      </w:r>
      <w:r w:rsidRPr="00D7259F">
        <w:rPr>
          <w:rFonts w:ascii="Arial" w:hAnsi="Arial" w:cs="Arial"/>
          <w:noProof/>
          <w:sz w:val="22"/>
          <w:szCs w:val="22"/>
        </w:rPr>
        <w:t xml:space="preserve">, </w:t>
      </w:r>
      <w:r w:rsidRPr="00D7259F">
        <w:rPr>
          <w:rFonts w:ascii="Arial" w:hAnsi="Arial" w:cs="Arial"/>
          <w:i/>
          <w:iCs/>
          <w:noProof/>
          <w:sz w:val="22"/>
          <w:szCs w:val="22"/>
        </w:rPr>
        <w:t>18</w:t>
      </w:r>
      <w:r w:rsidRPr="00D7259F">
        <w:rPr>
          <w:rFonts w:ascii="Arial" w:hAnsi="Arial" w:cs="Arial"/>
          <w:noProof/>
          <w:sz w:val="22"/>
          <w:szCs w:val="22"/>
        </w:rPr>
        <w:t>(2), 195–204.</w:t>
      </w:r>
    </w:p>
    <w:p w14:paraId="75204126" w14:textId="77777777" w:rsidR="00D7259F" w:rsidRPr="00D7259F" w:rsidRDefault="00D7259F" w:rsidP="00D7259F">
      <w:pPr>
        <w:widowControl w:val="0"/>
        <w:autoSpaceDE w:val="0"/>
        <w:autoSpaceDN w:val="0"/>
        <w:adjustRightInd w:val="0"/>
        <w:spacing w:after="0" w:line="276" w:lineRule="auto"/>
        <w:ind w:left="480" w:hanging="480"/>
        <w:jc w:val="both"/>
        <w:rPr>
          <w:rFonts w:ascii="Arial" w:hAnsi="Arial" w:cs="Arial"/>
          <w:noProof/>
          <w:sz w:val="22"/>
          <w:szCs w:val="22"/>
        </w:rPr>
      </w:pPr>
      <w:r w:rsidRPr="00D7259F">
        <w:rPr>
          <w:rFonts w:ascii="Arial" w:hAnsi="Arial" w:cs="Arial"/>
          <w:noProof/>
          <w:sz w:val="22"/>
          <w:szCs w:val="22"/>
        </w:rPr>
        <w:t xml:space="preserve">Lai, J., Ma, S., Wang, Y., Cai, Z., Hu, J., Wei, N., … Li, R. (2020). Factors associated with mental health outcomes among health care workers exposed to coronavirus disease 2019. </w:t>
      </w:r>
      <w:r w:rsidRPr="00D7259F">
        <w:rPr>
          <w:rFonts w:ascii="Arial" w:hAnsi="Arial" w:cs="Arial"/>
          <w:i/>
          <w:iCs/>
          <w:noProof/>
          <w:sz w:val="22"/>
          <w:szCs w:val="22"/>
        </w:rPr>
        <w:t>JAMA Network Open</w:t>
      </w:r>
      <w:r w:rsidRPr="00D7259F">
        <w:rPr>
          <w:rFonts w:ascii="Arial" w:hAnsi="Arial" w:cs="Arial"/>
          <w:noProof/>
          <w:sz w:val="22"/>
          <w:szCs w:val="22"/>
        </w:rPr>
        <w:t xml:space="preserve">, </w:t>
      </w:r>
      <w:r w:rsidRPr="00D7259F">
        <w:rPr>
          <w:rFonts w:ascii="Arial" w:hAnsi="Arial" w:cs="Arial"/>
          <w:i/>
          <w:iCs/>
          <w:noProof/>
          <w:sz w:val="22"/>
          <w:szCs w:val="22"/>
        </w:rPr>
        <w:t>3</w:t>
      </w:r>
      <w:r w:rsidRPr="00D7259F">
        <w:rPr>
          <w:rFonts w:ascii="Arial" w:hAnsi="Arial" w:cs="Arial"/>
          <w:noProof/>
          <w:sz w:val="22"/>
          <w:szCs w:val="22"/>
        </w:rPr>
        <w:t>(3), e203976–e203976.</w:t>
      </w:r>
    </w:p>
    <w:p w14:paraId="290F9D29" w14:textId="77777777" w:rsidR="00D7259F" w:rsidRPr="00D7259F" w:rsidRDefault="00D7259F" w:rsidP="00D7259F">
      <w:pPr>
        <w:widowControl w:val="0"/>
        <w:autoSpaceDE w:val="0"/>
        <w:autoSpaceDN w:val="0"/>
        <w:adjustRightInd w:val="0"/>
        <w:spacing w:after="0" w:line="276" w:lineRule="auto"/>
        <w:ind w:left="480" w:hanging="480"/>
        <w:jc w:val="both"/>
        <w:rPr>
          <w:rFonts w:ascii="Arial" w:hAnsi="Arial" w:cs="Arial"/>
          <w:noProof/>
          <w:sz w:val="22"/>
          <w:szCs w:val="22"/>
        </w:rPr>
      </w:pPr>
      <w:r w:rsidRPr="00D7259F">
        <w:rPr>
          <w:rFonts w:ascii="Arial" w:hAnsi="Arial" w:cs="Arial"/>
          <w:noProof/>
          <w:sz w:val="22"/>
          <w:szCs w:val="22"/>
        </w:rPr>
        <w:t xml:space="preserve">Long, B. C. (2018). </w:t>
      </w:r>
      <w:r w:rsidRPr="00D7259F">
        <w:rPr>
          <w:rFonts w:ascii="Arial" w:hAnsi="Arial" w:cs="Arial"/>
          <w:i/>
          <w:iCs/>
          <w:noProof/>
          <w:sz w:val="22"/>
          <w:szCs w:val="22"/>
        </w:rPr>
        <w:t>Perawatan Medical Bedah. Bandung</w:t>
      </w:r>
      <w:r w:rsidRPr="00D7259F">
        <w:rPr>
          <w:rFonts w:ascii="Arial" w:hAnsi="Arial" w:cs="Arial"/>
          <w:noProof/>
          <w:sz w:val="22"/>
          <w:szCs w:val="22"/>
        </w:rPr>
        <w:t>. Yayasan BTPK Padjajaran.</w:t>
      </w:r>
    </w:p>
    <w:p w14:paraId="154FDE88" w14:textId="77777777" w:rsidR="00D7259F" w:rsidRPr="00D7259F" w:rsidRDefault="00D7259F" w:rsidP="00D7259F">
      <w:pPr>
        <w:widowControl w:val="0"/>
        <w:autoSpaceDE w:val="0"/>
        <w:autoSpaceDN w:val="0"/>
        <w:adjustRightInd w:val="0"/>
        <w:spacing w:after="0" w:line="276" w:lineRule="auto"/>
        <w:ind w:left="480" w:hanging="480"/>
        <w:jc w:val="both"/>
        <w:rPr>
          <w:rFonts w:ascii="Arial" w:hAnsi="Arial" w:cs="Arial"/>
          <w:noProof/>
          <w:sz w:val="22"/>
          <w:szCs w:val="22"/>
        </w:rPr>
      </w:pPr>
      <w:r w:rsidRPr="00D7259F">
        <w:rPr>
          <w:rFonts w:ascii="Arial" w:hAnsi="Arial" w:cs="Arial"/>
          <w:noProof/>
          <w:sz w:val="22"/>
          <w:szCs w:val="22"/>
        </w:rPr>
        <w:t xml:space="preserve">Marbun, A., Pardede, J. A., &amp; Perkasa, S. I. (2019). Efektivitas Terapi Hipnotis Lima Jari terhadap Kecemasan Ibu Pre Partum di Klinik Chelsea Husada Tanjung Beringin Kabupaten Serdang Bedagai. </w:t>
      </w:r>
      <w:r w:rsidRPr="00D7259F">
        <w:rPr>
          <w:rFonts w:ascii="Arial" w:hAnsi="Arial" w:cs="Arial"/>
          <w:i/>
          <w:iCs/>
          <w:noProof/>
          <w:sz w:val="22"/>
          <w:szCs w:val="22"/>
        </w:rPr>
        <w:t>Jurnal Keperawatan Priority</w:t>
      </w:r>
      <w:r w:rsidRPr="00D7259F">
        <w:rPr>
          <w:rFonts w:ascii="Arial" w:hAnsi="Arial" w:cs="Arial"/>
          <w:noProof/>
          <w:sz w:val="22"/>
          <w:szCs w:val="22"/>
        </w:rPr>
        <w:t xml:space="preserve">, </w:t>
      </w:r>
      <w:r w:rsidRPr="00D7259F">
        <w:rPr>
          <w:rFonts w:ascii="Arial" w:hAnsi="Arial" w:cs="Arial"/>
          <w:i/>
          <w:iCs/>
          <w:noProof/>
          <w:sz w:val="22"/>
          <w:szCs w:val="22"/>
        </w:rPr>
        <w:t>2</w:t>
      </w:r>
      <w:r w:rsidRPr="00D7259F">
        <w:rPr>
          <w:rFonts w:ascii="Arial" w:hAnsi="Arial" w:cs="Arial"/>
          <w:noProof/>
          <w:sz w:val="22"/>
          <w:szCs w:val="22"/>
        </w:rPr>
        <w:t>(2), 92–99.</w:t>
      </w:r>
    </w:p>
    <w:p w14:paraId="52408728" w14:textId="73176E26" w:rsidR="00D7259F" w:rsidRPr="00D7259F" w:rsidRDefault="00D7259F" w:rsidP="00D7259F">
      <w:pPr>
        <w:widowControl w:val="0"/>
        <w:autoSpaceDE w:val="0"/>
        <w:autoSpaceDN w:val="0"/>
        <w:adjustRightInd w:val="0"/>
        <w:spacing w:after="0" w:line="276" w:lineRule="auto"/>
        <w:ind w:left="480" w:hanging="480"/>
        <w:jc w:val="both"/>
        <w:rPr>
          <w:rFonts w:ascii="Arial" w:hAnsi="Arial" w:cs="Arial"/>
          <w:noProof/>
          <w:sz w:val="22"/>
          <w:szCs w:val="22"/>
        </w:rPr>
      </w:pPr>
      <w:r w:rsidRPr="00D7259F">
        <w:rPr>
          <w:rFonts w:ascii="Arial" w:hAnsi="Arial" w:cs="Arial"/>
          <w:noProof/>
          <w:sz w:val="22"/>
          <w:szCs w:val="22"/>
        </w:rPr>
        <w:t xml:space="preserve">Pakpahan, J. P., &amp; Litawati, D. (2021). </w:t>
      </w:r>
      <w:r w:rsidRPr="00D7259F">
        <w:rPr>
          <w:rFonts w:ascii="Arial" w:hAnsi="Arial" w:cs="Arial"/>
          <w:i/>
          <w:iCs/>
          <w:noProof/>
          <w:sz w:val="22"/>
          <w:szCs w:val="22"/>
        </w:rPr>
        <w:t>Tata Kelola Manajemen Keperawatan Klinis Era COVID-19</w:t>
      </w:r>
      <w:r w:rsidRPr="00D7259F">
        <w:rPr>
          <w:rFonts w:ascii="Arial" w:hAnsi="Arial" w:cs="Arial"/>
          <w:noProof/>
          <w:sz w:val="22"/>
          <w:szCs w:val="22"/>
        </w:rPr>
        <w:t xml:space="preserve"> (1 ed.). Yogyakarta: Penerbit Gava Medika.</w:t>
      </w:r>
    </w:p>
    <w:p w14:paraId="108DDB22" w14:textId="77777777" w:rsidR="00D7259F" w:rsidRPr="00D7259F" w:rsidRDefault="00D7259F" w:rsidP="005B02C4">
      <w:pPr>
        <w:widowControl w:val="0"/>
        <w:autoSpaceDE w:val="0"/>
        <w:autoSpaceDN w:val="0"/>
        <w:adjustRightInd w:val="0"/>
        <w:spacing w:after="0" w:line="276" w:lineRule="auto"/>
        <w:ind w:left="482" w:hanging="482"/>
        <w:jc w:val="both"/>
        <w:rPr>
          <w:rFonts w:ascii="Arial" w:hAnsi="Arial" w:cs="Arial"/>
          <w:noProof/>
          <w:sz w:val="22"/>
          <w:szCs w:val="22"/>
        </w:rPr>
      </w:pPr>
      <w:r w:rsidRPr="00D7259F">
        <w:rPr>
          <w:rFonts w:ascii="Arial" w:hAnsi="Arial" w:cs="Arial"/>
          <w:noProof/>
          <w:sz w:val="22"/>
          <w:szCs w:val="22"/>
        </w:rPr>
        <w:t xml:space="preserve">Pangastiti, N. K., &amp; Rahardjo, M. (2011). </w:t>
      </w:r>
      <w:r w:rsidRPr="00D7259F">
        <w:rPr>
          <w:rFonts w:ascii="Arial" w:hAnsi="Arial" w:cs="Arial"/>
          <w:i/>
          <w:iCs/>
          <w:noProof/>
          <w:sz w:val="22"/>
          <w:szCs w:val="22"/>
        </w:rPr>
        <w:t>Analisis Pengaruh Dukungan Sosial Keluarga Terhadap Burnout Pada Perawat Kesehatan Di Rumah Sakit Jiwa (studi pada RSJ Prof. Dr. Soerojo Magelang)</w:t>
      </w:r>
      <w:r w:rsidRPr="00D7259F">
        <w:rPr>
          <w:rFonts w:ascii="Arial" w:hAnsi="Arial" w:cs="Arial"/>
          <w:noProof/>
          <w:sz w:val="22"/>
          <w:szCs w:val="22"/>
        </w:rPr>
        <w:t>. Universitas Diponegoro.</w:t>
      </w:r>
    </w:p>
    <w:p w14:paraId="45AE912F" w14:textId="22C510A9" w:rsidR="005B02C4" w:rsidRDefault="005B02C4" w:rsidP="005B02C4">
      <w:pPr>
        <w:widowControl w:val="0"/>
        <w:autoSpaceDE w:val="0"/>
        <w:autoSpaceDN w:val="0"/>
        <w:adjustRightInd w:val="0"/>
        <w:spacing w:after="0" w:line="276" w:lineRule="auto"/>
        <w:ind w:left="482" w:hanging="482"/>
        <w:rPr>
          <w:rFonts w:ascii="Arial" w:hAnsi="Arial" w:cs="Arial"/>
          <w:noProof/>
          <w:sz w:val="22"/>
          <w:szCs w:val="22"/>
        </w:rPr>
      </w:pPr>
      <w:r w:rsidRPr="005B02C4">
        <w:rPr>
          <w:rFonts w:ascii="Arial" w:hAnsi="Arial" w:cs="Arial"/>
          <w:noProof/>
          <w:sz w:val="22"/>
          <w:szCs w:val="22"/>
        </w:rPr>
        <w:t xml:space="preserve">Purniyawati, N. P. W., Wati, N. M. N., &amp; Sari, N. A. M. E. (2021). The Relationship Of Efficacy With Burnout Nursing Implementation In Sajiwani Gianyar Hospital. </w:t>
      </w:r>
      <w:r w:rsidRPr="005B02C4">
        <w:rPr>
          <w:rFonts w:ascii="Arial" w:hAnsi="Arial" w:cs="Arial"/>
          <w:i/>
          <w:iCs/>
          <w:noProof/>
          <w:sz w:val="22"/>
          <w:szCs w:val="22"/>
        </w:rPr>
        <w:t>Jurnal Midpro</w:t>
      </w:r>
      <w:r w:rsidRPr="005B02C4">
        <w:rPr>
          <w:rFonts w:ascii="Arial" w:hAnsi="Arial" w:cs="Arial"/>
          <w:noProof/>
          <w:sz w:val="22"/>
          <w:szCs w:val="22"/>
        </w:rPr>
        <w:t xml:space="preserve">, </w:t>
      </w:r>
      <w:r w:rsidRPr="005B02C4">
        <w:rPr>
          <w:rFonts w:ascii="Arial" w:hAnsi="Arial" w:cs="Arial"/>
          <w:i/>
          <w:iCs/>
          <w:noProof/>
          <w:sz w:val="22"/>
          <w:szCs w:val="22"/>
        </w:rPr>
        <w:t>13</w:t>
      </w:r>
      <w:r w:rsidRPr="005B02C4">
        <w:rPr>
          <w:rFonts w:ascii="Arial" w:hAnsi="Arial" w:cs="Arial"/>
          <w:noProof/>
          <w:sz w:val="22"/>
          <w:szCs w:val="22"/>
        </w:rPr>
        <w:t>(1), 85–91.</w:t>
      </w:r>
    </w:p>
    <w:p w14:paraId="075F24DE" w14:textId="42C2C93A" w:rsidR="00D7259F" w:rsidRPr="00D7259F" w:rsidRDefault="00D7259F" w:rsidP="005B02C4">
      <w:pPr>
        <w:widowControl w:val="0"/>
        <w:autoSpaceDE w:val="0"/>
        <w:autoSpaceDN w:val="0"/>
        <w:adjustRightInd w:val="0"/>
        <w:spacing w:after="0" w:line="276" w:lineRule="auto"/>
        <w:ind w:left="482" w:hanging="482"/>
        <w:jc w:val="both"/>
        <w:rPr>
          <w:rFonts w:ascii="Arial" w:hAnsi="Arial" w:cs="Arial"/>
          <w:noProof/>
          <w:sz w:val="22"/>
          <w:szCs w:val="22"/>
        </w:rPr>
      </w:pPr>
      <w:r w:rsidRPr="00D7259F">
        <w:rPr>
          <w:rFonts w:ascii="Arial" w:hAnsi="Arial" w:cs="Arial"/>
          <w:noProof/>
          <w:sz w:val="22"/>
          <w:szCs w:val="22"/>
        </w:rPr>
        <w:t xml:space="preserve">Rufaida, Z., Lestari, S. W., &amp; Sari, D. P. (2018). </w:t>
      </w:r>
      <w:r w:rsidRPr="00D7259F">
        <w:rPr>
          <w:rFonts w:ascii="Arial" w:hAnsi="Arial" w:cs="Arial"/>
          <w:i/>
          <w:iCs/>
          <w:noProof/>
          <w:sz w:val="22"/>
          <w:szCs w:val="22"/>
        </w:rPr>
        <w:t>Terapi Komplementer.</w:t>
      </w:r>
      <w:r w:rsidRPr="00D7259F">
        <w:rPr>
          <w:rFonts w:ascii="Arial" w:hAnsi="Arial" w:cs="Arial"/>
          <w:noProof/>
          <w:sz w:val="22"/>
          <w:szCs w:val="22"/>
        </w:rPr>
        <w:t xml:space="preserve"> Mojokerto: STIKes Majapahit Mojokerto.</w:t>
      </w:r>
    </w:p>
    <w:p w14:paraId="761F8A0E" w14:textId="77777777" w:rsidR="00D7259F" w:rsidRPr="00D7259F" w:rsidRDefault="00D7259F" w:rsidP="00D7259F">
      <w:pPr>
        <w:widowControl w:val="0"/>
        <w:autoSpaceDE w:val="0"/>
        <w:autoSpaceDN w:val="0"/>
        <w:adjustRightInd w:val="0"/>
        <w:spacing w:after="0" w:line="276" w:lineRule="auto"/>
        <w:ind w:left="480" w:hanging="480"/>
        <w:jc w:val="both"/>
        <w:rPr>
          <w:rFonts w:ascii="Arial" w:hAnsi="Arial" w:cs="Arial"/>
          <w:noProof/>
          <w:sz w:val="22"/>
          <w:szCs w:val="22"/>
        </w:rPr>
      </w:pPr>
      <w:r w:rsidRPr="005B02C4">
        <w:rPr>
          <w:rFonts w:ascii="Arial" w:hAnsi="Arial" w:cs="Arial"/>
          <w:noProof/>
          <w:sz w:val="22"/>
          <w:szCs w:val="22"/>
        </w:rPr>
        <w:t xml:space="preserve">Talaee, N., Varahram, M., Jamaati, H., Salimi, A., Attarchi, M., Kazempour Dizaji, M., … Monjazebi, F. (2020). Stress and burnout in health care workers during COVID-19 pandemic: validation of a questionnaire. </w:t>
      </w:r>
      <w:r w:rsidRPr="005B02C4">
        <w:rPr>
          <w:rFonts w:ascii="Arial" w:hAnsi="Arial" w:cs="Arial"/>
          <w:i/>
          <w:iCs/>
          <w:noProof/>
          <w:sz w:val="22"/>
          <w:szCs w:val="22"/>
        </w:rPr>
        <w:t>Journal of Public Health</w:t>
      </w:r>
      <w:r w:rsidRPr="005B02C4">
        <w:rPr>
          <w:rFonts w:ascii="Arial" w:hAnsi="Arial" w:cs="Arial"/>
          <w:noProof/>
          <w:sz w:val="22"/>
          <w:szCs w:val="22"/>
        </w:rPr>
        <w:t>, 1–6.</w:t>
      </w:r>
    </w:p>
    <w:p w14:paraId="23831870" w14:textId="77777777" w:rsidR="005B02C4" w:rsidRPr="005B02C4" w:rsidRDefault="005B02C4" w:rsidP="005B02C4">
      <w:pPr>
        <w:widowControl w:val="0"/>
        <w:autoSpaceDE w:val="0"/>
        <w:autoSpaceDN w:val="0"/>
        <w:adjustRightInd w:val="0"/>
        <w:spacing w:after="0" w:line="276" w:lineRule="auto"/>
        <w:ind w:left="482" w:hanging="482"/>
        <w:rPr>
          <w:rFonts w:ascii="Arial" w:hAnsi="Arial" w:cs="Arial"/>
          <w:noProof/>
          <w:sz w:val="22"/>
          <w:szCs w:val="22"/>
        </w:rPr>
      </w:pPr>
      <w:r w:rsidRPr="005B02C4">
        <w:rPr>
          <w:rFonts w:ascii="Arial" w:hAnsi="Arial" w:cs="Arial"/>
          <w:noProof/>
          <w:sz w:val="22"/>
          <w:szCs w:val="22"/>
        </w:rPr>
        <w:t xml:space="preserve">Wati, N.M.N, Ardani, H., &amp; Dwiantoro, L. (2018). Implementation of Caring Leadership Model Had an Effect on Nurse’s Burnout. </w:t>
      </w:r>
      <w:r w:rsidRPr="005B02C4">
        <w:rPr>
          <w:rFonts w:ascii="Arial" w:hAnsi="Arial" w:cs="Arial"/>
          <w:i/>
          <w:iCs/>
          <w:noProof/>
          <w:sz w:val="22"/>
          <w:szCs w:val="22"/>
        </w:rPr>
        <w:t>J Ners Dan Kebidanan Indonesia</w:t>
      </w:r>
      <w:r w:rsidRPr="005B02C4">
        <w:rPr>
          <w:rFonts w:ascii="Arial" w:hAnsi="Arial" w:cs="Arial"/>
          <w:noProof/>
          <w:sz w:val="22"/>
          <w:szCs w:val="22"/>
        </w:rPr>
        <w:t xml:space="preserve">, </w:t>
      </w:r>
      <w:r w:rsidRPr="005B02C4">
        <w:rPr>
          <w:rFonts w:ascii="Arial" w:hAnsi="Arial" w:cs="Arial"/>
          <w:i/>
          <w:iCs/>
          <w:noProof/>
          <w:sz w:val="22"/>
          <w:szCs w:val="22"/>
        </w:rPr>
        <w:t>5</w:t>
      </w:r>
      <w:r w:rsidRPr="005B02C4">
        <w:rPr>
          <w:rFonts w:ascii="Arial" w:hAnsi="Arial" w:cs="Arial"/>
          <w:noProof/>
          <w:sz w:val="22"/>
          <w:szCs w:val="22"/>
        </w:rPr>
        <w:t>(3), 166–173.</w:t>
      </w:r>
    </w:p>
    <w:p w14:paraId="774D513B" w14:textId="77777777" w:rsidR="005B02C4" w:rsidRPr="005B02C4" w:rsidRDefault="005B02C4" w:rsidP="005B02C4">
      <w:pPr>
        <w:widowControl w:val="0"/>
        <w:autoSpaceDE w:val="0"/>
        <w:autoSpaceDN w:val="0"/>
        <w:adjustRightInd w:val="0"/>
        <w:spacing w:after="0" w:line="276" w:lineRule="auto"/>
        <w:ind w:left="482" w:hanging="482"/>
        <w:jc w:val="both"/>
        <w:rPr>
          <w:rFonts w:ascii="Arial" w:hAnsi="Arial" w:cs="Arial"/>
          <w:noProof/>
          <w:sz w:val="22"/>
          <w:szCs w:val="22"/>
        </w:rPr>
      </w:pPr>
      <w:r w:rsidRPr="005B02C4">
        <w:rPr>
          <w:rFonts w:ascii="Arial" w:hAnsi="Arial" w:cs="Arial"/>
          <w:noProof/>
          <w:sz w:val="22"/>
          <w:szCs w:val="22"/>
        </w:rPr>
        <w:t xml:space="preserve">Wati, Ni Made Nopita, Dewi, N. L. P. T., &amp; Suryanti, A. (2020). Gambaran Burnout Perawat Pelaksana Di Ruang Intensif RSUP Sanglah Denpasar. </w:t>
      </w:r>
      <w:r w:rsidRPr="005B02C4">
        <w:rPr>
          <w:rFonts w:ascii="Arial" w:hAnsi="Arial" w:cs="Arial"/>
          <w:i/>
          <w:iCs/>
          <w:noProof/>
          <w:sz w:val="22"/>
          <w:szCs w:val="22"/>
        </w:rPr>
        <w:t>Jurnal Kesehatan Dr. Soebandi</w:t>
      </w:r>
      <w:r w:rsidRPr="005B02C4">
        <w:rPr>
          <w:rFonts w:ascii="Arial" w:hAnsi="Arial" w:cs="Arial"/>
          <w:noProof/>
          <w:sz w:val="22"/>
          <w:szCs w:val="22"/>
        </w:rPr>
        <w:t xml:space="preserve">, </w:t>
      </w:r>
      <w:r w:rsidRPr="005B02C4">
        <w:rPr>
          <w:rFonts w:ascii="Arial" w:hAnsi="Arial" w:cs="Arial"/>
          <w:i/>
          <w:iCs/>
          <w:noProof/>
          <w:sz w:val="22"/>
          <w:szCs w:val="22"/>
        </w:rPr>
        <w:t>8</w:t>
      </w:r>
      <w:r w:rsidRPr="005B02C4">
        <w:rPr>
          <w:rFonts w:ascii="Arial" w:hAnsi="Arial" w:cs="Arial"/>
          <w:noProof/>
          <w:sz w:val="22"/>
          <w:szCs w:val="22"/>
        </w:rPr>
        <w:t>(1), 40–48.</w:t>
      </w:r>
    </w:p>
    <w:p w14:paraId="3D37DF6C" w14:textId="08EEE9D0" w:rsidR="005B02C4" w:rsidRPr="005B02C4" w:rsidRDefault="005B02C4" w:rsidP="005B02C4">
      <w:pPr>
        <w:widowControl w:val="0"/>
        <w:autoSpaceDE w:val="0"/>
        <w:autoSpaceDN w:val="0"/>
        <w:adjustRightInd w:val="0"/>
        <w:spacing w:after="0" w:line="276" w:lineRule="auto"/>
        <w:ind w:left="482" w:hanging="482"/>
        <w:jc w:val="both"/>
        <w:rPr>
          <w:rFonts w:ascii="Arial" w:hAnsi="Arial" w:cs="Arial"/>
          <w:noProof/>
          <w:sz w:val="22"/>
          <w:szCs w:val="22"/>
        </w:rPr>
      </w:pPr>
      <w:r w:rsidRPr="005B02C4">
        <w:rPr>
          <w:rFonts w:ascii="Arial" w:hAnsi="Arial" w:cs="Arial"/>
          <w:noProof/>
          <w:sz w:val="22"/>
          <w:szCs w:val="22"/>
        </w:rPr>
        <w:t xml:space="preserve">Wati, Ni Made Nopita, Mirayanti, N. W., &amp; Juanamasta, I. G. (2019). The Effect of Emotional Freedom Technique Therapy on Nurse Burnout. </w:t>
      </w:r>
      <w:r w:rsidRPr="005B02C4">
        <w:rPr>
          <w:rFonts w:ascii="Arial" w:hAnsi="Arial" w:cs="Arial"/>
          <w:i/>
          <w:iCs/>
          <w:noProof/>
          <w:sz w:val="22"/>
          <w:szCs w:val="22"/>
        </w:rPr>
        <w:t>JMMR (Jurnal Medicoeticolegal Dan Manajemen Rumah Sakit)</w:t>
      </w:r>
      <w:r w:rsidRPr="005B02C4">
        <w:rPr>
          <w:rFonts w:ascii="Arial" w:hAnsi="Arial" w:cs="Arial"/>
          <w:noProof/>
          <w:sz w:val="22"/>
          <w:szCs w:val="22"/>
        </w:rPr>
        <w:t xml:space="preserve">, </w:t>
      </w:r>
      <w:r w:rsidRPr="005B02C4">
        <w:rPr>
          <w:rFonts w:ascii="Arial" w:hAnsi="Arial" w:cs="Arial"/>
          <w:i/>
          <w:iCs/>
          <w:noProof/>
          <w:sz w:val="22"/>
          <w:szCs w:val="22"/>
        </w:rPr>
        <w:t>8</w:t>
      </w:r>
      <w:r w:rsidRPr="005B02C4">
        <w:rPr>
          <w:rFonts w:ascii="Arial" w:hAnsi="Arial" w:cs="Arial"/>
          <w:noProof/>
          <w:sz w:val="22"/>
          <w:szCs w:val="22"/>
        </w:rPr>
        <w:t>(3), 173–178.</w:t>
      </w:r>
    </w:p>
    <w:p w14:paraId="6E860D0E" w14:textId="30D6D861" w:rsidR="00DC56DE" w:rsidRPr="00D7259F" w:rsidRDefault="00D7259F" w:rsidP="005B02C4">
      <w:pPr>
        <w:spacing w:after="0" w:line="276" w:lineRule="auto"/>
        <w:ind w:left="567" w:hanging="567"/>
        <w:jc w:val="both"/>
        <w:rPr>
          <w:rFonts w:ascii="Arial" w:hAnsi="Arial" w:cs="Arial"/>
          <w:noProof/>
          <w:sz w:val="22"/>
          <w:szCs w:val="22"/>
        </w:rPr>
      </w:pPr>
      <w:r w:rsidRPr="00D7259F">
        <w:rPr>
          <w:rFonts w:ascii="Arial" w:hAnsi="Arial" w:cs="Arial"/>
          <w:noProof/>
          <w:sz w:val="22"/>
          <w:szCs w:val="22"/>
        </w:rPr>
        <w:t xml:space="preserve">Wirati, N. P. R., Wati, N. M. N., &amp; Saraswati, N. L. G. I. (2020). Hubungan Burnout Dengan Motivasi Kerja Perawat Pelaksana. </w:t>
      </w:r>
      <w:r w:rsidRPr="00D7259F">
        <w:rPr>
          <w:rFonts w:ascii="Arial" w:hAnsi="Arial" w:cs="Arial"/>
          <w:i/>
          <w:iCs/>
          <w:noProof/>
          <w:sz w:val="22"/>
          <w:szCs w:val="22"/>
        </w:rPr>
        <w:t>Jurnal Kepemimpinan Dan Manajemen Keperawatan</w:t>
      </w:r>
      <w:r w:rsidRPr="00D7259F">
        <w:rPr>
          <w:rFonts w:ascii="Arial" w:hAnsi="Arial" w:cs="Arial"/>
          <w:noProof/>
          <w:sz w:val="22"/>
          <w:szCs w:val="22"/>
        </w:rPr>
        <w:t xml:space="preserve">, </w:t>
      </w:r>
      <w:r w:rsidRPr="00D7259F">
        <w:rPr>
          <w:rFonts w:ascii="Arial" w:hAnsi="Arial" w:cs="Arial"/>
          <w:i/>
          <w:iCs/>
          <w:noProof/>
          <w:sz w:val="22"/>
          <w:szCs w:val="22"/>
        </w:rPr>
        <w:t>3</w:t>
      </w:r>
      <w:r w:rsidRPr="00D7259F">
        <w:rPr>
          <w:rFonts w:ascii="Arial" w:hAnsi="Arial" w:cs="Arial"/>
          <w:noProof/>
          <w:sz w:val="22"/>
          <w:szCs w:val="22"/>
        </w:rPr>
        <w:t>(1), 8–14</w:t>
      </w:r>
    </w:p>
    <w:p w14:paraId="5CC1E103" w14:textId="77777777" w:rsidR="00D7259F" w:rsidRPr="00D7259F" w:rsidRDefault="00D7259F" w:rsidP="005B02C4">
      <w:pPr>
        <w:widowControl w:val="0"/>
        <w:autoSpaceDE w:val="0"/>
        <w:autoSpaceDN w:val="0"/>
        <w:adjustRightInd w:val="0"/>
        <w:spacing w:after="0" w:line="276" w:lineRule="auto"/>
        <w:ind w:left="480" w:hanging="480"/>
        <w:jc w:val="both"/>
        <w:rPr>
          <w:rFonts w:ascii="Arial" w:hAnsi="Arial" w:cs="Arial"/>
          <w:noProof/>
          <w:sz w:val="22"/>
          <w:szCs w:val="22"/>
        </w:rPr>
      </w:pPr>
      <w:r w:rsidRPr="00D7259F">
        <w:rPr>
          <w:rFonts w:ascii="Arial" w:hAnsi="Arial" w:cs="Arial"/>
          <w:noProof/>
          <w:sz w:val="22"/>
          <w:szCs w:val="22"/>
        </w:rPr>
        <w:t xml:space="preserve">Zhang, Y., Wang, C., Pan, W., Zheng, J., Gao, J., &amp; Huang, X. (2020). </w:t>
      </w:r>
      <w:r w:rsidRPr="00D7259F">
        <w:rPr>
          <w:rFonts w:ascii="Arial" w:hAnsi="Arial" w:cs="Arial"/>
          <w:i/>
          <w:iCs/>
          <w:noProof/>
          <w:sz w:val="22"/>
          <w:szCs w:val="22"/>
        </w:rPr>
        <w:t>Stress , Burnout , and Coping Strategies of Frontline Nurses During the COVID-19 Epidemic in Wuhan</w:t>
      </w:r>
      <w:r w:rsidRPr="00D7259F">
        <w:rPr>
          <w:rFonts w:ascii="Arial" w:hAnsi="Arial" w:cs="Arial"/>
          <w:noProof/>
          <w:sz w:val="22"/>
          <w:szCs w:val="22"/>
        </w:rPr>
        <w:t xml:space="preserve">. </w:t>
      </w:r>
      <w:r w:rsidRPr="00D7259F">
        <w:rPr>
          <w:rFonts w:ascii="Arial" w:hAnsi="Arial" w:cs="Arial"/>
          <w:i/>
          <w:iCs/>
          <w:noProof/>
          <w:sz w:val="22"/>
          <w:szCs w:val="22"/>
        </w:rPr>
        <w:t>11</w:t>
      </w:r>
      <w:r w:rsidRPr="00D7259F">
        <w:rPr>
          <w:rFonts w:ascii="Arial" w:hAnsi="Arial" w:cs="Arial"/>
          <w:noProof/>
          <w:sz w:val="22"/>
          <w:szCs w:val="22"/>
        </w:rPr>
        <w:t>(October), 1–9. https://doi.org/10.3389/fpsyt.2020.565520</w:t>
      </w:r>
    </w:p>
    <w:p w14:paraId="356AC986" w14:textId="77777777" w:rsidR="00D7259F" w:rsidRPr="00D7259F" w:rsidRDefault="00D7259F" w:rsidP="005B02C4">
      <w:pPr>
        <w:spacing w:after="0" w:line="276" w:lineRule="auto"/>
        <w:ind w:left="567" w:hanging="567"/>
        <w:jc w:val="both"/>
        <w:rPr>
          <w:rFonts w:ascii="Arial" w:eastAsia="Arial" w:hAnsi="Arial" w:cs="Arial"/>
          <w:color w:val="000000"/>
          <w:sz w:val="22"/>
          <w:szCs w:val="22"/>
        </w:rPr>
      </w:pPr>
    </w:p>
    <w:p w14:paraId="5DB3470D" w14:textId="77777777" w:rsidR="00DC56DE" w:rsidRDefault="00DC56DE" w:rsidP="005B02C4">
      <w:pPr>
        <w:spacing w:after="0" w:line="276" w:lineRule="auto"/>
        <w:ind w:left="567" w:hanging="567"/>
        <w:jc w:val="both"/>
        <w:rPr>
          <w:rFonts w:ascii="Arial" w:eastAsia="Arial" w:hAnsi="Arial" w:cs="Arial"/>
          <w:sz w:val="22"/>
          <w:szCs w:val="22"/>
        </w:rPr>
      </w:pPr>
    </w:p>
    <w:p w14:paraId="41B9ACD7" w14:textId="0E4417F5" w:rsidR="00DC56DE" w:rsidRPr="00610916" w:rsidRDefault="005A024F" w:rsidP="005B02C4">
      <w:pPr>
        <w:spacing w:after="0" w:line="276" w:lineRule="auto"/>
        <w:jc w:val="both"/>
        <w:rPr>
          <w:rFonts w:ascii="Arial" w:eastAsia="Arial" w:hAnsi="Arial" w:cs="Arial"/>
          <w:b/>
          <w:bCs/>
          <w:color w:val="FF0000"/>
          <w:sz w:val="22"/>
          <w:szCs w:val="22"/>
        </w:rPr>
      </w:pPr>
      <w:r w:rsidRPr="00610916">
        <w:rPr>
          <w:rFonts w:ascii="Arial" w:eastAsia="Arial" w:hAnsi="Arial" w:cs="Arial"/>
          <w:b/>
          <w:bCs/>
          <w:color w:val="FF0000"/>
          <w:sz w:val="22"/>
          <w:szCs w:val="22"/>
        </w:rPr>
        <w:t>Catatan.</w:t>
      </w:r>
    </w:p>
    <w:p w14:paraId="6557D703" w14:textId="6A91A63D" w:rsidR="005A024F" w:rsidRDefault="005A024F" w:rsidP="005B02C4">
      <w:pPr>
        <w:spacing w:after="0" w:line="276" w:lineRule="auto"/>
        <w:jc w:val="both"/>
        <w:rPr>
          <w:rFonts w:ascii="Arial" w:eastAsia="Arial" w:hAnsi="Arial" w:cs="Arial"/>
          <w:sz w:val="22"/>
          <w:szCs w:val="22"/>
        </w:rPr>
      </w:pPr>
      <w:commentRangeStart w:id="0"/>
      <w:r>
        <w:rPr>
          <w:rFonts w:ascii="Arial" w:eastAsia="Arial" w:hAnsi="Arial" w:cs="Arial"/>
          <w:sz w:val="22"/>
          <w:szCs w:val="22"/>
        </w:rPr>
        <w:t>Secara keseluruhan, mohon untuk disesuaikan dengan template terbaru Journal of Health (JoH).</w:t>
      </w:r>
      <w:commentRangeEnd w:id="0"/>
      <w:r w:rsidR="00C064E2">
        <w:rPr>
          <w:rStyle w:val="CommentReference"/>
        </w:rPr>
        <w:commentReference w:id="0"/>
      </w:r>
    </w:p>
    <w:p w14:paraId="0B289C42" w14:textId="77777777" w:rsidR="00DC56DE" w:rsidRDefault="00DC56DE">
      <w:pPr>
        <w:spacing w:after="0" w:line="276" w:lineRule="auto"/>
        <w:ind w:left="567" w:hanging="567"/>
        <w:jc w:val="both"/>
        <w:rPr>
          <w:rFonts w:ascii="Arial" w:eastAsia="Arial" w:hAnsi="Arial" w:cs="Arial"/>
          <w:color w:val="000000"/>
          <w:sz w:val="22"/>
          <w:szCs w:val="22"/>
        </w:rPr>
      </w:pPr>
    </w:p>
    <w:p w14:paraId="2FFF55E3" w14:textId="77777777" w:rsidR="00DC56DE" w:rsidRDefault="00DC56DE">
      <w:pPr>
        <w:spacing w:after="0" w:line="276" w:lineRule="auto"/>
        <w:ind w:left="567" w:hanging="567"/>
        <w:jc w:val="both"/>
        <w:rPr>
          <w:rFonts w:ascii="Arial" w:eastAsia="Arial" w:hAnsi="Arial" w:cs="Arial"/>
          <w:sz w:val="22"/>
          <w:szCs w:val="22"/>
        </w:rPr>
      </w:pPr>
    </w:p>
    <w:sectPr w:rsidR="00DC56DE">
      <w:footerReference w:type="default" r:id="rId13"/>
      <w:pgSz w:w="11906" w:h="16838"/>
      <w:pgMar w:top="1701" w:right="1134" w:bottom="2268" w:left="1134" w:header="567" w:footer="68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ditor" w:date="2022-02-14T10:06:00Z" w:initials="H">
    <w:p w14:paraId="56AA6256" w14:textId="4161ED58" w:rsidR="00C064E2" w:rsidRDefault="00C064E2">
      <w:pPr>
        <w:pStyle w:val="CommentText"/>
      </w:pPr>
      <w:r>
        <w:rPr>
          <w:rStyle w:val="CommentReference"/>
        </w:rPr>
        <w:annotationRef/>
      </w:r>
      <w:r w:rsidR="00610916">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AA62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D71D" w16cex:dateUtc="2022-02-14T0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AA6256" w16cid:durableId="25C1D7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43518" w14:textId="77777777" w:rsidR="00E00BBA" w:rsidRDefault="00E00BBA">
      <w:pPr>
        <w:spacing w:after="0" w:line="240" w:lineRule="auto"/>
      </w:pPr>
      <w:r>
        <w:separator/>
      </w:r>
    </w:p>
  </w:endnote>
  <w:endnote w:type="continuationSeparator" w:id="0">
    <w:p w14:paraId="0B15BFD8" w14:textId="77777777" w:rsidR="00E00BBA" w:rsidRDefault="00E00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NewRoman">
    <w:altName w:val="MS Gothic"/>
    <w:panose1 w:val="00000000000000000000"/>
    <w:charset w:val="80"/>
    <w:family w:val="swiss"/>
    <w:notTrueType/>
    <w:pitch w:val="default"/>
    <w:sig w:usb0="00000003" w:usb1="08070000" w:usb2="00000010"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BBF2" w14:textId="77777777" w:rsidR="00DC56DE" w:rsidRDefault="00880A92">
    <w:pPr>
      <w:pBdr>
        <w:top w:val="nil"/>
        <w:left w:val="nil"/>
        <w:bottom w:val="nil"/>
        <w:right w:val="nil"/>
        <w:between w:val="nil"/>
      </w:pBdr>
      <w:tabs>
        <w:tab w:val="center" w:pos="4513"/>
        <w:tab w:val="right" w:pos="9026"/>
      </w:tabs>
      <w:spacing w:after="0" w:line="240" w:lineRule="auto"/>
      <w:jc w:val="right"/>
      <w:rPr>
        <w:color w:val="000000"/>
        <w:sz w:val="20"/>
        <w:szCs w:val="20"/>
      </w:rPr>
    </w:pPr>
    <w:r>
      <w:rPr>
        <w:color w:val="000000"/>
        <w:sz w:val="20"/>
        <w:szCs w:val="20"/>
      </w:rPr>
      <w:t xml:space="preserve">Template Jurnal |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CF5257">
      <w:rPr>
        <w:b/>
        <w:noProof/>
        <w:color w:val="000000"/>
        <w:sz w:val="20"/>
        <w:szCs w:val="20"/>
      </w:rPr>
      <w:t>1</w:t>
    </w:r>
    <w:r>
      <w:rPr>
        <w:b/>
        <w:color w:val="000000"/>
        <w:sz w:val="20"/>
        <w:szCs w:val="20"/>
      </w:rPr>
      <w:fldChar w:fldCharType="end"/>
    </w:r>
  </w:p>
  <w:p w14:paraId="7DFCFB24" w14:textId="77777777" w:rsidR="00DC56DE" w:rsidRDefault="00880A92">
    <w:pPr>
      <w:pBdr>
        <w:top w:val="nil"/>
        <w:left w:val="nil"/>
        <w:bottom w:val="nil"/>
        <w:right w:val="nil"/>
        <w:between w:val="nil"/>
      </w:pBdr>
      <w:tabs>
        <w:tab w:val="center" w:pos="4513"/>
        <w:tab w:val="right" w:pos="9026"/>
      </w:tabs>
      <w:spacing w:after="0" w:line="240" w:lineRule="auto"/>
      <w:jc w:val="right"/>
      <w:rPr>
        <w:i/>
        <w:color w:val="000000"/>
        <w:sz w:val="22"/>
        <w:szCs w:val="22"/>
      </w:rPr>
    </w:pPr>
    <w:r>
      <w:rPr>
        <w:i/>
        <w:color w:val="000000"/>
        <w:sz w:val="20"/>
        <w:szCs w:val="20"/>
      </w:rPr>
      <w:t>Journal of Health (JoH)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FDC0" w14:textId="77777777" w:rsidR="00E00BBA" w:rsidRDefault="00E00BBA">
      <w:pPr>
        <w:spacing w:after="0" w:line="240" w:lineRule="auto"/>
      </w:pPr>
      <w:r>
        <w:separator/>
      </w:r>
    </w:p>
  </w:footnote>
  <w:footnote w:type="continuationSeparator" w:id="0">
    <w:p w14:paraId="078C07FF" w14:textId="77777777" w:rsidR="00E00BBA" w:rsidRDefault="00E00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3F3"/>
    <w:multiLevelType w:val="multilevel"/>
    <w:tmpl w:val="2390AD7A"/>
    <w:lvl w:ilvl="0">
      <w:start w:val="1"/>
      <w:numFmt w:val="bullet"/>
      <w:lvlText w:val="●"/>
      <w:lvlJc w:val="left"/>
      <w:pPr>
        <w:ind w:left="2280" w:hanging="360"/>
      </w:pPr>
      <w:rPr>
        <w:rFonts w:ascii="Noto Sans Symbols" w:eastAsia="Noto Sans Symbols" w:hAnsi="Noto Sans Symbols" w:cs="Noto Sans Symbols"/>
      </w:rPr>
    </w:lvl>
    <w:lvl w:ilvl="1">
      <w:start w:val="1"/>
      <w:numFmt w:val="bullet"/>
      <w:lvlText w:val="o"/>
      <w:lvlJc w:val="left"/>
      <w:pPr>
        <w:ind w:left="3000" w:hanging="360"/>
      </w:pPr>
      <w:rPr>
        <w:rFonts w:ascii="Courier New" w:eastAsia="Courier New" w:hAnsi="Courier New" w:cs="Courier New"/>
      </w:rPr>
    </w:lvl>
    <w:lvl w:ilvl="2">
      <w:start w:val="1"/>
      <w:numFmt w:val="bullet"/>
      <w:lvlText w:val="▪"/>
      <w:lvlJc w:val="left"/>
      <w:pPr>
        <w:ind w:left="3720" w:hanging="360"/>
      </w:pPr>
      <w:rPr>
        <w:rFonts w:ascii="Noto Sans Symbols" w:eastAsia="Noto Sans Symbols" w:hAnsi="Noto Sans Symbols" w:cs="Noto Sans Symbols"/>
      </w:rPr>
    </w:lvl>
    <w:lvl w:ilvl="3">
      <w:start w:val="1"/>
      <w:numFmt w:val="bullet"/>
      <w:lvlText w:val="●"/>
      <w:lvlJc w:val="left"/>
      <w:pPr>
        <w:ind w:left="4440" w:hanging="360"/>
      </w:pPr>
      <w:rPr>
        <w:rFonts w:ascii="Noto Sans Symbols" w:eastAsia="Noto Sans Symbols" w:hAnsi="Noto Sans Symbols" w:cs="Noto Sans Symbols"/>
      </w:rPr>
    </w:lvl>
    <w:lvl w:ilvl="4">
      <w:start w:val="1"/>
      <w:numFmt w:val="bullet"/>
      <w:lvlText w:val="o"/>
      <w:lvlJc w:val="left"/>
      <w:pPr>
        <w:ind w:left="5160" w:hanging="360"/>
      </w:pPr>
      <w:rPr>
        <w:rFonts w:ascii="Courier New" w:eastAsia="Courier New" w:hAnsi="Courier New" w:cs="Courier New"/>
      </w:rPr>
    </w:lvl>
    <w:lvl w:ilvl="5">
      <w:start w:val="1"/>
      <w:numFmt w:val="bullet"/>
      <w:lvlText w:val="▪"/>
      <w:lvlJc w:val="left"/>
      <w:pPr>
        <w:ind w:left="5880" w:hanging="360"/>
      </w:pPr>
      <w:rPr>
        <w:rFonts w:ascii="Noto Sans Symbols" w:eastAsia="Noto Sans Symbols" w:hAnsi="Noto Sans Symbols" w:cs="Noto Sans Symbols"/>
      </w:rPr>
    </w:lvl>
    <w:lvl w:ilvl="6">
      <w:start w:val="1"/>
      <w:numFmt w:val="bullet"/>
      <w:lvlText w:val="●"/>
      <w:lvlJc w:val="left"/>
      <w:pPr>
        <w:ind w:left="6600" w:hanging="360"/>
      </w:pPr>
      <w:rPr>
        <w:rFonts w:ascii="Noto Sans Symbols" w:eastAsia="Noto Sans Symbols" w:hAnsi="Noto Sans Symbols" w:cs="Noto Sans Symbols"/>
      </w:rPr>
    </w:lvl>
    <w:lvl w:ilvl="7">
      <w:start w:val="1"/>
      <w:numFmt w:val="bullet"/>
      <w:lvlText w:val="o"/>
      <w:lvlJc w:val="left"/>
      <w:pPr>
        <w:ind w:left="7320" w:hanging="360"/>
      </w:pPr>
      <w:rPr>
        <w:rFonts w:ascii="Courier New" w:eastAsia="Courier New" w:hAnsi="Courier New" w:cs="Courier New"/>
      </w:rPr>
    </w:lvl>
    <w:lvl w:ilvl="8">
      <w:start w:val="1"/>
      <w:numFmt w:val="bullet"/>
      <w:lvlText w:val="▪"/>
      <w:lvlJc w:val="left"/>
      <w:pPr>
        <w:ind w:left="8040" w:hanging="360"/>
      </w:pPr>
      <w:rPr>
        <w:rFonts w:ascii="Noto Sans Symbols" w:eastAsia="Noto Sans Symbols" w:hAnsi="Noto Sans Symbols" w:cs="Noto Sans Symbols"/>
      </w:rPr>
    </w:lvl>
  </w:abstractNum>
  <w:abstractNum w:abstractNumId="1" w15:restartNumberingAfterBreak="0">
    <w:nsid w:val="01513174"/>
    <w:multiLevelType w:val="multilevel"/>
    <w:tmpl w:val="DB12D38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D4A7B67"/>
    <w:multiLevelType w:val="multilevel"/>
    <w:tmpl w:val="EF10BD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C07D4A"/>
    <w:multiLevelType w:val="multilevel"/>
    <w:tmpl w:val="8ABCD6E6"/>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FE1981"/>
    <w:multiLevelType w:val="multilevel"/>
    <w:tmpl w:val="4BBC04C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3BF3070A"/>
    <w:multiLevelType w:val="multilevel"/>
    <w:tmpl w:val="8180AB46"/>
    <w:lvl w:ilvl="0">
      <w:start w:val="1"/>
      <w:numFmt w:val="bullet"/>
      <w:lvlText w:val="●"/>
      <w:lvlJc w:val="left"/>
      <w:pPr>
        <w:ind w:left="2280" w:hanging="360"/>
      </w:pPr>
      <w:rPr>
        <w:rFonts w:ascii="Noto Sans Symbols" w:eastAsia="Noto Sans Symbols" w:hAnsi="Noto Sans Symbols" w:cs="Noto Sans Symbols"/>
      </w:rPr>
    </w:lvl>
    <w:lvl w:ilvl="1">
      <w:start w:val="1"/>
      <w:numFmt w:val="bullet"/>
      <w:lvlText w:val="o"/>
      <w:lvlJc w:val="left"/>
      <w:pPr>
        <w:ind w:left="3000" w:hanging="360"/>
      </w:pPr>
      <w:rPr>
        <w:rFonts w:ascii="Courier New" w:eastAsia="Courier New" w:hAnsi="Courier New" w:cs="Courier New"/>
      </w:rPr>
    </w:lvl>
    <w:lvl w:ilvl="2">
      <w:start w:val="1"/>
      <w:numFmt w:val="bullet"/>
      <w:lvlText w:val="▪"/>
      <w:lvlJc w:val="left"/>
      <w:pPr>
        <w:ind w:left="3720" w:hanging="360"/>
      </w:pPr>
      <w:rPr>
        <w:rFonts w:ascii="Noto Sans Symbols" w:eastAsia="Noto Sans Symbols" w:hAnsi="Noto Sans Symbols" w:cs="Noto Sans Symbols"/>
      </w:rPr>
    </w:lvl>
    <w:lvl w:ilvl="3">
      <w:start w:val="1"/>
      <w:numFmt w:val="bullet"/>
      <w:lvlText w:val="●"/>
      <w:lvlJc w:val="left"/>
      <w:pPr>
        <w:ind w:left="4440" w:hanging="360"/>
      </w:pPr>
      <w:rPr>
        <w:rFonts w:ascii="Noto Sans Symbols" w:eastAsia="Noto Sans Symbols" w:hAnsi="Noto Sans Symbols" w:cs="Noto Sans Symbols"/>
      </w:rPr>
    </w:lvl>
    <w:lvl w:ilvl="4">
      <w:start w:val="1"/>
      <w:numFmt w:val="bullet"/>
      <w:lvlText w:val="o"/>
      <w:lvlJc w:val="left"/>
      <w:pPr>
        <w:ind w:left="5160" w:hanging="360"/>
      </w:pPr>
      <w:rPr>
        <w:rFonts w:ascii="Courier New" w:eastAsia="Courier New" w:hAnsi="Courier New" w:cs="Courier New"/>
      </w:rPr>
    </w:lvl>
    <w:lvl w:ilvl="5">
      <w:start w:val="1"/>
      <w:numFmt w:val="bullet"/>
      <w:lvlText w:val="▪"/>
      <w:lvlJc w:val="left"/>
      <w:pPr>
        <w:ind w:left="5880" w:hanging="360"/>
      </w:pPr>
      <w:rPr>
        <w:rFonts w:ascii="Noto Sans Symbols" w:eastAsia="Noto Sans Symbols" w:hAnsi="Noto Sans Symbols" w:cs="Noto Sans Symbols"/>
      </w:rPr>
    </w:lvl>
    <w:lvl w:ilvl="6">
      <w:start w:val="1"/>
      <w:numFmt w:val="bullet"/>
      <w:lvlText w:val="●"/>
      <w:lvlJc w:val="left"/>
      <w:pPr>
        <w:ind w:left="6600" w:hanging="360"/>
      </w:pPr>
      <w:rPr>
        <w:rFonts w:ascii="Noto Sans Symbols" w:eastAsia="Noto Sans Symbols" w:hAnsi="Noto Sans Symbols" w:cs="Noto Sans Symbols"/>
      </w:rPr>
    </w:lvl>
    <w:lvl w:ilvl="7">
      <w:start w:val="1"/>
      <w:numFmt w:val="bullet"/>
      <w:lvlText w:val="o"/>
      <w:lvlJc w:val="left"/>
      <w:pPr>
        <w:ind w:left="7320" w:hanging="360"/>
      </w:pPr>
      <w:rPr>
        <w:rFonts w:ascii="Courier New" w:eastAsia="Courier New" w:hAnsi="Courier New" w:cs="Courier New"/>
      </w:rPr>
    </w:lvl>
    <w:lvl w:ilvl="8">
      <w:start w:val="1"/>
      <w:numFmt w:val="bullet"/>
      <w:lvlText w:val="▪"/>
      <w:lvlJc w:val="left"/>
      <w:pPr>
        <w:ind w:left="8040" w:hanging="360"/>
      </w:pPr>
      <w:rPr>
        <w:rFonts w:ascii="Noto Sans Symbols" w:eastAsia="Noto Sans Symbols" w:hAnsi="Noto Sans Symbols" w:cs="Noto Sans Symbols"/>
      </w:rPr>
    </w:lvl>
  </w:abstractNum>
  <w:abstractNum w:abstractNumId="6" w15:restartNumberingAfterBreak="0">
    <w:nsid w:val="448D0A00"/>
    <w:multiLevelType w:val="multilevel"/>
    <w:tmpl w:val="B4967F62"/>
    <w:lvl w:ilvl="0">
      <w:start w:val="1"/>
      <w:numFmt w:val="lowerLetter"/>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50A750E4"/>
    <w:multiLevelType w:val="multilevel"/>
    <w:tmpl w:val="20407CD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52A67334"/>
    <w:multiLevelType w:val="multilevel"/>
    <w:tmpl w:val="B7027B52"/>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9" w15:restartNumberingAfterBreak="0">
    <w:nsid w:val="53175E22"/>
    <w:multiLevelType w:val="multilevel"/>
    <w:tmpl w:val="1A0ED128"/>
    <w:lvl w:ilvl="0">
      <w:start w:val="1"/>
      <w:numFmt w:val="decimal"/>
      <w:lvlText w:val="%1)"/>
      <w:lvlJc w:val="left"/>
      <w:pPr>
        <w:ind w:left="1506" w:hanging="360"/>
      </w:pPr>
    </w:lvl>
    <w:lvl w:ilvl="1">
      <w:start w:val="1"/>
      <w:numFmt w:val="bullet"/>
      <w:lvlText w:val="o"/>
      <w:lvlJc w:val="left"/>
      <w:pPr>
        <w:ind w:left="2226" w:hanging="360"/>
      </w:pPr>
      <w:rPr>
        <w:rFonts w:ascii="Courier New" w:eastAsia="Courier New" w:hAnsi="Courier New" w:cs="Courier New"/>
      </w:rPr>
    </w:lvl>
    <w:lvl w:ilvl="2">
      <w:start w:val="1"/>
      <w:numFmt w:val="bullet"/>
      <w:lvlText w:val="▪"/>
      <w:lvlJc w:val="left"/>
      <w:pPr>
        <w:ind w:left="2946" w:hanging="360"/>
      </w:pPr>
      <w:rPr>
        <w:rFonts w:ascii="Noto Sans Symbols" w:eastAsia="Noto Sans Symbols" w:hAnsi="Noto Sans Symbols" w:cs="Noto Sans Symbols"/>
      </w:rPr>
    </w:lvl>
    <w:lvl w:ilvl="3">
      <w:start w:val="1"/>
      <w:numFmt w:val="bullet"/>
      <w:lvlText w:val="●"/>
      <w:lvlJc w:val="left"/>
      <w:pPr>
        <w:ind w:left="3666" w:hanging="360"/>
      </w:pPr>
      <w:rPr>
        <w:rFonts w:ascii="Noto Sans Symbols" w:eastAsia="Noto Sans Symbols" w:hAnsi="Noto Sans Symbols" w:cs="Noto Sans Symbols"/>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Symbols" w:eastAsia="Noto Sans Symbols" w:hAnsi="Noto Sans Symbols" w:cs="Noto Sans Symbols"/>
      </w:rPr>
    </w:lvl>
    <w:lvl w:ilvl="6">
      <w:start w:val="1"/>
      <w:numFmt w:val="bullet"/>
      <w:lvlText w:val="●"/>
      <w:lvlJc w:val="left"/>
      <w:pPr>
        <w:ind w:left="5826" w:hanging="360"/>
      </w:pPr>
      <w:rPr>
        <w:rFonts w:ascii="Noto Sans Symbols" w:eastAsia="Noto Sans Symbols" w:hAnsi="Noto Sans Symbols" w:cs="Noto Sans Symbols"/>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Symbols" w:eastAsia="Noto Sans Symbols" w:hAnsi="Noto Sans Symbols" w:cs="Noto Sans Symbols"/>
      </w:rPr>
    </w:lvl>
  </w:abstractNum>
  <w:abstractNum w:abstractNumId="10" w15:restartNumberingAfterBreak="0">
    <w:nsid w:val="5A843746"/>
    <w:multiLevelType w:val="multilevel"/>
    <w:tmpl w:val="65E0B520"/>
    <w:lvl w:ilvl="0">
      <w:start w:val="1"/>
      <w:numFmt w:val="bullet"/>
      <w:lvlText w:val="●"/>
      <w:lvlJc w:val="left"/>
      <w:pPr>
        <w:ind w:left="2280" w:hanging="360"/>
      </w:pPr>
      <w:rPr>
        <w:rFonts w:ascii="Noto Sans Symbols" w:eastAsia="Noto Sans Symbols" w:hAnsi="Noto Sans Symbols" w:cs="Noto Sans Symbols"/>
      </w:rPr>
    </w:lvl>
    <w:lvl w:ilvl="1">
      <w:start w:val="1"/>
      <w:numFmt w:val="bullet"/>
      <w:lvlText w:val="o"/>
      <w:lvlJc w:val="left"/>
      <w:pPr>
        <w:ind w:left="3000" w:hanging="360"/>
      </w:pPr>
      <w:rPr>
        <w:rFonts w:ascii="Courier New" w:eastAsia="Courier New" w:hAnsi="Courier New" w:cs="Courier New"/>
      </w:rPr>
    </w:lvl>
    <w:lvl w:ilvl="2">
      <w:start w:val="1"/>
      <w:numFmt w:val="bullet"/>
      <w:lvlText w:val="▪"/>
      <w:lvlJc w:val="left"/>
      <w:pPr>
        <w:ind w:left="3720" w:hanging="360"/>
      </w:pPr>
      <w:rPr>
        <w:rFonts w:ascii="Noto Sans Symbols" w:eastAsia="Noto Sans Symbols" w:hAnsi="Noto Sans Symbols" w:cs="Noto Sans Symbols"/>
      </w:rPr>
    </w:lvl>
    <w:lvl w:ilvl="3">
      <w:start w:val="1"/>
      <w:numFmt w:val="bullet"/>
      <w:lvlText w:val="●"/>
      <w:lvlJc w:val="left"/>
      <w:pPr>
        <w:ind w:left="4440" w:hanging="360"/>
      </w:pPr>
      <w:rPr>
        <w:rFonts w:ascii="Noto Sans Symbols" w:eastAsia="Noto Sans Symbols" w:hAnsi="Noto Sans Symbols" w:cs="Noto Sans Symbols"/>
      </w:rPr>
    </w:lvl>
    <w:lvl w:ilvl="4">
      <w:start w:val="1"/>
      <w:numFmt w:val="bullet"/>
      <w:lvlText w:val="o"/>
      <w:lvlJc w:val="left"/>
      <w:pPr>
        <w:ind w:left="5160" w:hanging="360"/>
      </w:pPr>
      <w:rPr>
        <w:rFonts w:ascii="Courier New" w:eastAsia="Courier New" w:hAnsi="Courier New" w:cs="Courier New"/>
      </w:rPr>
    </w:lvl>
    <w:lvl w:ilvl="5">
      <w:start w:val="1"/>
      <w:numFmt w:val="bullet"/>
      <w:lvlText w:val="▪"/>
      <w:lvlJc w:val="left"/>
      <w:pPr>
        <w:ind w:left="5880" w:hanging="360"/>
      </w:pPr>
      <w:rPr>
        <w:rFonts w:ascii="Noto Sans Symbols" w:eastAsia="Noto Sans Symbols" w:hAnsi="Noto Sans Symbols" w:cs="Noto Sans Symbols"/>
      </w:rPr>
    </w:lvl>
    <w:lvl w:ilvl="6">
      <w:start w:val="1"/>
      <w:numFmt w:val="bullet"/>
      <w:lvlText w:val="●"/>
      <w:lvlJc w:val="left"/>
      <w:pPr>
        <w:ind w:left="6600" w:hanging="360"/>
      </w:pPr>
      <w:rPr>
        <w:rFonts w:ascii="Noto Sans Symbols" w:eastAsia="Noto Sans Symbols" w:hAnsi="Noto Sans Symbols" w:cs="Noto Sans Symbols"/>
      </w:rPr>
    </w:lvl>
    <w:lvl w:ilvl="7">
      <w:start w:val="1"/>
      <w:numFmt w:val="bullet"/>
      <w:lvlText w:val="o"/>
      <w:lvlJc w:val="left"/>
      <w:pPr>
        <w:ind w:left="7320" w:hanging="360"/>
      </w:pPr>
      <w:rPr>
        <w:rFonts w:ascii="Courier New" w:eastAsia="Courier New" w:hAnsi="Courier New" w:cs="Courier New"/>
      </w:rPr>
    </w:lvl>
    <w:lvl w:ilvl="8">
      <w:start w:val="1"/>
      <w:numFmt w:val="bullet"/>
      <w:lvlText w:val="▪"/>
      <w:lvlJc w:val="left"/>
      <w:pPr>
        <w:ind w:left="8040" w:hanging="360"/>
      </w:pPr>
      <w:rPr>
        <w:rFonts w:ascii="Noto Sans Symbols" w:eastAsia="Noto Sans Symbols" w:hAnsi="Noto Sans Symbols" w:cs="Noto Sans Symbols"/>
      </w:rPr>
    </w:lvl>
  </w:abstractNum>
  <w:abstractNum w:abstractNumId="11" w15:restartNumberingAfterBreak="0">
    <w:nsid w:val="61BD55ED"/>
    <w:multiLevelType w:val="multilevel"/>
    <w:tmpl w:val="6A386C8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659A016E"/>
    <w:multiLevelType w:val="multilevel"/>
    <w:tmpl w:val="1F00A5C2"/>
    <w:lvl w:ilvl="0">
      <w:start w:val="1"/>
      <w:numFmt w:val="bullet"/>
      <w:lvlText w:val="●"/>
      <w:lvlJc w:val="left"/>
      <w:pPr>
        <w:ind w:left="2226" w:hanging="360"/>
      </w:pPr>
      <w:rPr>
        <w:rFonts w:ascii="Noto Sans Symbols" w:eastAsia="Noto Sans Symbols" w:hAnsi="Noto Sans Symbols" w:cs="Noto Sans Symbols"/>
      </w:rPr>
    </w:lvl>
    <w:lvl w:ilvl="1">
      <w:start w:val="1"/>
      <w:numFmt w:val="bullet"/>
      <w:lvlText w:val="o"/>
      <w:lvlJc w:val="left"/>
      <w:pPr>
        <w:ind w:left="2946" w:hanging="360"/>
      </w:pPr>
      <w:rPr>
        <w:rFonts w:ascii="Courier New" w:eastAsia="Courier New" w:hAnsi="Courier New" w:cs="Courier New"/>
      </w:rPr>
    </w:lvl>
    <w:lvl w:ilvl="2">
      <w:start w:val="1"/>
      <w:numFmt w:val="bullet"/>
      <w:lvlText w:val="▪"/>
      <w:lvlJc w:val="left"/>
      <w:pPr>
        <w:ind w:left="3666" w:hanging="360"/>
      </w:pPr>
      <w:rPr>
        <w:rFonts w:ascii="Noto Sans Symbols" w:eastAsia="Noto Sans Symbols" w:hAnsi="Noto Sans Symbols" w:cs="Noto Sans Symbols"/>
      </w:rPr>
    </w:lvl>
    <w:lvl w:ilvl="3">
      <w:start w:val="1"/>
      <w:numFmt w:val="bullet"/>
      <w:lvlText w:val="●"/>
      <w:lvlJc w:val="left"/>
      <w:pPr>
        <w:ind w:left="4386" w:hanging="360"/>
      </w:pPr>
      <w:rPr>
        <w:rFonts w:ascii="Noto Sans Symbols" w:eastAsia="Noto Sans Symbols" w:hAnsi="Noto Sans Symbols" w:cs="Noto Sans Symbols"/>
      </w:rPr>
    </w:lvl>
    <w:lvl w:ilvl="4">
      <w:start w:val="1"/>
      <w:numFmt w:val="bullet"/>
      <w:lvlText w:val="o"/>
      <w:lvlJc w:val="left"/>
      <w:pPr>
        <w:ind w:left="5106" w:hanging="360"/>
      </w:pPr>
      <w:rPr>
        <w:rFonts w:ascii="Courier New" w:eastAsia="Courier New" w:hAnsi="Courier New" w:cs="Courier New"/>
      </w:rPr>
    </w:lvl>
    <w:lvl w:ilvl="5">
      <w:start w:val="1"/>
      <w:numFmt w:val="bullet"/>
      <w:lvlText w:val="▪"/>
      <w:lvlJc w:val="left"/>
      <w:pPr>
        <w:ind w:left="5826" w:hanging="360"/>
      </w:pPr>
      <w:rPr>
        <w:rFonts w:ascii="Noto Sans Symbols" w:eastAsia="Noto Sans Symbols" w:hAnsi="Noto Sans Symbols" w:cs="Noto Sans Symbols"/>
      </w:rPr>
    </w:lvl>
    <w:lvl w:ilvl="6">
      <w:start w:val="1"/>
      <w:numFmt w:val="bullet"/>
      <w:lvlText w:val="●"/>
      <w:lvlJc w:val="left"/>
      <w:pPr>
        <w:ind w:left="6546" w:hanging="360"/>
      </w:pPr>
      <w:rPr>
        <w:rFonts w:ascii="Noto Sans Symbols" w:eastAsia="Noto Sans Symbols" w:hAnsi="Noto Sans Symbols" w:cs="Noto Sans Symbols"/>
      </w:rPr>
    </w:lvl>
    <w:lvl w:ilvl="7">
      <w:start w:val="1"/>
      <w:numFmt w:val="bullet"/>
      <w:lvlText w:val="o"/>
      <w:lvlJc w:val="left"/>
      <w:pPr>
        <w:ind w:left="7266" w:hanging="360"/>
      </w:pPr>
      <w:rPr>
        <w:rFonts w:ascii="Courier New" w:eastAsia="Courier New" w:hAnsi="Courier New" w:cs="Courier New"/>
      </w:rPr>
    </w:lvl>
    <w:lvl w:ilvl="8">
      <w:start w:val="1"/>
      <w:numFmt w:val="bullet"/>
      <w:lvlText w:val="▪"/>
      <w:lvlJc w:val="left"/>
      <w:pPr>
        <w:ind w:left="7986" w:hanging="360"/>
      </w:pPr>
      <w:rPr>
        <w:rFonts w:ascii="Noto Sans Symbols" w:eastAsia="Noto Sans Symbols" w:hAnsi="Noto Sans Symbols" w:cs="Noto Sans Symbols"/>
      </w:rPr>
    </w:lvl>
  </w:abstractNum>
  <w:abstractNum w:abstractNumId="13" w15:restartNumberingAfterBreak="0">
    <w:nsid w:val="69123124"/>
    <w:multiLevelType w:val="hybridMultilevel"/>
    <w:tmpl w:val="CA280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0447E2C">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2853555">
    <w:abstractNumId w:val="4"/>
  </w:num>
  <w:num w:numId="2" w16cid:durableId="987782830">
    <w:abstractNumId w:val="7"/>
  </w:num>
  <w:num w:numId="3" w16cid:durableId="22288867">
    <w:abstractNumId w:val="9"/>
  </w:num>
  <w:num w:numId="4" w16cid:durableId="1967662807">
    <w:abstractNumId w:val="5"/>
  </w:num>
  <w:num w:numId="5" w16cid:durableId="1484197381">
    <w:abstractNumId w:val="2"/>
  </w:num>
  <w:num w:numId="6" w16cid:durableId="1789857810">
    <w:abstractNumId w:val="1"/>
  </w:num>
  <w:num w:numId="7" w16cid:durableId="1968507713">
    <w:abstractNumId w:val="0"/>
  </w:num>
  <w:num w:numId="8" w16cid:durableId="1962303554">
    <w:abstractNumId w:val="10"/>
  </w:num>
  <w:num w:numId="9" w16cid:durableId="1816599391">
    <w:abstractNumId w:val="3"/>
  </w:num>
  <w:num w:numId="10" w16cid:durableId="1211919261">
    <w:abstractNumId w:val="11"/>
  </w:num>
  <w:num w:numId="11" w16cid:durableId="741832863">
    <w:abstractNumId w:val="12"/>
  </w:num>
  <w:num w:numId="12" w16cid:durableId="888954704">
    <w:abstractNumId w:val="8"/>
  </w:num>
  <w:num w:numId="13" w16cid:durableId="1079060102">
    <w:abstractNumId w:val="6"/>
  </w:num>
  <w:num w:numId="14" w16cid:durableId="82832538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DE"/>
    <w:rsid w:val="000C7537"/>
    <w:rsid w:val="00285E7B"/>
    <w:rsid w:val="003773E0"/>
    <w:rsid w:val="0044018D"/>
    <w:rsid w:val="00580042"/>
    <w:rsid w:val="005A024F"/>
    <w:rsid w:val="005B02C4"/>
    <w:rsid w:val="00610916"/>
    <w:rsid w:val="007555B2"/>
    <w:rsid w:val="007E4B62"/>
    <w:rsid w:val="00880A92"/>
    <w:rsid w:val="0090415D"/>
    <w:rsid w:val="00975C74"/>
    <w:rsid w:val="009875A3"/>
    <w:rsid w:val="00A5770C"/>
    <w:rsid w:val="00AA0632"/>
    <w:rsid w:val="00BA10F7"/>
    <w:rsid w:val="00BF6206"/>
    <w:rsid w:val="00C064E2"/>
    <w:rsid w:val="00CC08B8"/>
    <w:rsid w:val="00CF5257"/>
    <w:rsid w:val="00D01DB9"/>
    <w:rsid w:val="00D7259F"/>
    <w:rsid w:val="00DC56DE"/>
    <w:rsid w:val="00E00BBA"/>
    <w:rsid w:val="00EA349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0F550"/>
  <w15:docId w15:val="{1AA09E34-16D6-48EB-827B-40D20884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B4"/>
  </w:style>
  <w:style w:type="paragraph" w:styleId="Heading1">
    <w:name w:val="heading 1"/>
    <w:basedOn w:val="Normal"/>
    <w:link w:val="Heading1Char"/>
    <w:uiPriority w:val="9"/>
    <w:qFormat/>
    <w:rsid w:val="00C170C4"/>
    <w:pPr>
      <w:spacing w:beforeAutospacing="1" w:after="0" w:afterAutospacing="1" w:line="480" w:lineRule="auto"/>
      <w:outlineLvl w:val="0"/>
    </w:pPr>
    <w:rPr>
      <w:rFonts w:ascii="Arial" w:hAnsi="Arial"/>
      <w:bCs/>
      <w:kern w:val="36"/>
      <w:szCs w:val="48"/>
    </w:rPr>
  </w:style>
  <w:style w:type="paragraph" w:styleId="Heading2">
    <w:name w:val="heading 2"/>
    <w:basedOn w:val="Normal"/>
    <w:next w:val="Normal"/>
    <w:link w:val="Heading2Char"/>
    <w:uiPriority w:val="9"/>
    <w:semiHidden/>
    <w:unhideWhenUsed/>
    <w:qFormat/>
    <w:rsid w:val="00C170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170C4"/>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06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929"/>
  </w:style>
  <w:style w:type="paragraph" w:styleId="Footer">
    <w:name w:val="footer"/>
    <w:basedOn w:val="Normal"/>
    <w:link w:val="FooterChar"/>
    <w:uiPriority w:val="99"/>
    <w:unhideWhenUsed/>
    <w:rsid w:val="00B06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929"/>
  </w:style>
  <w:style w:type="table" w:styleId="TableGrid">
    <w:name w:val="Table Grid"/>
    <w:basedOn w:val="TableNormal"/>
    <w:uiPriority w:val="39"/>
    <w:rsid w:val="00B62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GEX'Z,TEXT,PARAGRAPH,Heading 1 Char1,Body of text"/>
    <w:basedOn w:val="Normal"/>
    <w:link w:val="ListParagraphChar"/>
    <w:uiPriority w:val="34"/>
    <w:qFormat/>
    <w:rsid w:val="00B625C5"/>
    <w:pPr>
      <w:ind w:left="720"/>
      <w:contextualSpacing/>
    </w:pPr>
  </w:style>
  <w:style w:type="character" w:styleId="Hyperlink">
    <w:name w:val="Hyperlink"/>
    <w:basedOn w:val="DefaultParagraphFont"/>
    <w:uiPriority w:val="99"/>
    <w:unhideWhenUsed/>
    <w:rsid w:val="00B625C5"/>
    <w:rPr>
      <w:color w:val="0000FF"/>
      <w:u w:val="single"/>
    </w:rPr>
  </w:style>
  <w:style w:type="character" w:customStyle="1" w:styleId="UnresolvedMention1">
    <w:name w:val="Unresolved Mention1"/>
    <w:basedOn w:val="DefaultParagraphFont"/>
    <w:uiPriority w:val="99"/>
    <w:semiHidden/>
    <w:unhideWhenUsed/>
    <w:rsid w:val="00B625C5"/>
    <w:rPr>
      <w:color w:val="605E5C"/>
      <w:shd w:val="clear" w:color="auto" w:fill="E1DFDD"/>
    </w:rPr>
  </w:style>
  <w:style w:type="paragraph" w:styleId="NormalWeb">
    <w:name w:val="Normal (Web)"/>
    <w:basedOn w:val="Normal"/>
    <w:uiPriority w:val="99"/>
    <w:unhideWhenUsed/>
    <w:rsid w:val="00B625C5"/>
    <w:pPr>
      <w:spacing w:before="100" w:beforeAutospacing="1" w:after="100" w:afterAutospacing="1" w:line="240" w:lineRule="auto"/>
    </w:pPr>
  </w:style>
  <w:style w:type="character" w:customStyle="1" w:styleId="apple-tab-span">
    <w:name w:val="apple-tab-span"/>
    <w:basedOn w:val="DefaultParagraphFont"/>
    <w:rsid w:val="00157924"/>
  </w:style>
  <w:style w:type="character" w:customStyle="1" w:styleId="Heading1Char">
    <w:name w:val="Heading 1 Char"/>
    <w:basedOn w:val="DefaultParagraphFont"/>
    <w:link w:val="Heading1"/>
    <w:uiPriority w:val="9"/>
    <w:rsid w:val="00C170C4"/>
    <w:rPr>
      <w:rFonts w:ascii="Arial" w:eastAsia="Times New Roman" w:hAnsi="Arial" w:cs="Times New Roman"/>
      <w:bCs/>
      <w:kern w:val="36"/>
      <w:szCs w:val="48"/>
      <w:lang w:eastAsia="en-ID"/>
    </w:rPr>
  </w:style>
  <w:style w:type="character" w:customStyle="1" w:styleId="Heading2Char">
    <w:name w:val="Heading 2 Char"/>
    <w:basedOn w:val="DefaultParagraphFont"/>
    <w:link w:val="Heading2"/>
    <w:uiPriority w:val="9"/>
    <w:semiHidden/>
    <w:rsid w:val="00C170C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170C4"/>
    <w:rPr>
      <w:rFonts w:asciiTheme="majorHAnsi" w:eastAsiaTheme="majorEastAsia" w:hAnsiTheme="majorHAnsi" w:cstheme="majorBidi"/>
      <w:color w:val="1F3763" w:themeColor="accent1" w:themeShade="7F"/>
      <w:szCs w:val="24"/>
    </w:rPr>
  </w:style>
  <w:style w:type="table" w:customStyle="1" w:styleId="PlainTable21">
    <w:name w:val="Plain Table 21"/>
    <w:basedOn w:val="TableNormal"/>
    <w:uiPriority w:val="42"/>
    <w:rsid w:val="00F133F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EE36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ocumentMap">
    <w:name w:val="Document Map"/>
    <w:basedOn w:val="Normal"/>
    <w:link w:val="DocumentMapChar"/>
    <w:uiPriority w:val="99"/>
    <w:semiHidden/>
    <w:unhideWhenUsed/>
    <w:rsid w:val="00024C9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4C9B"/>
    <w:rPr>
      <w:rFonts w:ascii="Tahoma" w:hAnsi="Tahoma" w:cs="Tahoma"/>
      <w:sz w:val="16"/>
      <w:szCs w:val="16"/>
    </w:rPr>
  </w:style>
  <w:style w:type="paragraph" w:styleId="BalloonText">
    <w:name w:val="Balloon Text"/>
    <w:basedOn w:val="Normal"/>
    <w:link w:val="BalloonTextChar"/>
    <w:uiPriority w:val="99"/>
    <w:semiHidden/>
    <w:unhideWhenUsed/>
    <w:rsid w:val="00A43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934"/>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7E4B62"/>
    <w:rPr>
      <w:color w:val="605E5C"/>
      <w:shd w:val="clear" w:color="auto" w:fill="E1DFDD"/>
    </w:rPr>
  </w:style>
  <w:style w:type="character" w:customStyle="1" w:styleId="ListParagraphChar">
    <w:name w:val="List Paragraph Char"/>
    <w:aliases w:val="UGEX'Z Char,TEXT Char,PARAGRAPH Char,Heading 1 Char1 Char,Body of text Char"/>
    <w:link w:val="ListParagraph"/>
    <w:uiPriority w:val="34"/>
    <w:qFormat/>
    <w:rsid w:val="003773E0"/>
  </w:style>
  <w:style w:type="paragraph" w:customStyle="1" w:styleId="Default">
    <w:name w:val="Default"/>
    <w:rsid w:val="007555B2"/>
    <w:pPr>
      <w:autoSpaceDE w:val="0"/>
      <w:autoSpaceDN w:val="0"/>
      <w:adjustRightInd w:val="0"/>
      <w:spacing w:after="0" w:line="240" w:lineRule="auto"/>
    </w:pPr>
    <w:rPr>
      <w:rFonts w:eastAsia="Calibri"/>
      <w:color w:val="000000"/>
      <w:lang w:val="en-US" w:eastAsia="en-US"/>
    </w:rPr>
  </w:style>
  <w:style w:type="character" w:customStyle="1" w:styleId="fontstyle01">
    <w:name w:val="fontstyle01"/>
    <w:basedOn w:val="DefaultParagraphFont"/>
    <w:rsid w:val="005B02C4"/>
    <w:rPr>
      <w:rFonts w:ascii="TimesNewRoman" w:eastAsia="TimesNewRoman" w:hAnsi="TimesNewRoman" w:hint="eastAsia"/>
      <w:b w:val="0"/>
      <w:bCs w:val="0"/>
      <w:i w:val="0"/>
      <w:iCs w:val="0"/>
      <w:color w:val="000000"/>
      <w:sz w:val="24"/>
      <w:szCs w:val="24"/>
    </w:rPr>
  </w:style>
  <w:style w:type="character" w:styleId="CommentReference">
    <w:name w:val="annotation reference"/>
    <w:basedOn w:val="DefaultParagraphFont"/>
    <w:uiPriority w:val="99"/>
    <w:semiHidden/>
    <w:unhideWhenUsed/>
    <w:rsid w:val="00C064E2"/>
    <w:rPr>
      <w:sz w:val="16"/>
      <w:szCs w:val="16"/>
    </w:rPr>
  </w:style>
  <w:style w:type="paragraph" w:styleId="CommentText">
    <w:name w:val="annotation text"/>
    <w:basedOn w:val="Normal"/>
    <w:link w:val="CommentTextChar"/>
    <w:uiPriority w:val="99"/>
    <w:semiHidden/>
    <w:unhideWhenUsed/>
    <w:rsid w:val="00C064E2"/>
    <w:pPr>
      <w:spacing w:line="240" w:lineRule="auto"/>
    </w:pPr>
    <w:rPr>
      <w:sz w:val="20"/>
      <w:szCs w:val="20"/>
    </w:rPr>
  </w:style>
  <w:style w:type="character" w:customStyle="1" w:styleId="CommentTextChar">
    <w:name w:val="Comment Text Char"/>
    <w:basedOn w:val="DefaultParagraphFont"/>
    <w:link w:val="CommentText"/>
    <w:uiPriority w:val="99"/>
    <w:semiHidden/>
    <w:rsid w:val="00C064E2"/>
    <w:rPr>
      <w:sz w:val="20"/>
      <w:szCs w:val="20"/>
    </w:rPr>
  </w:style>
  <w:style w:type="paragraph" w:styleId="CommentSubject">
    <w:name w:val="annotation subject"/>
    <w:basedOn w:val="CommentText"/>
    <w:next w:val="CommentText"/>
    <w:link w:val="CommentSubjectChar"/>
    <w:uiPriority w:val="99"/>
    <w:semiHidden/>
    <w:unhideWhenUsed/>
    <w:rsid w:val="00C064E2"/>
    <w:rPr>
      <w:b/>
      <w:bCs/>
    </w:rPr>
  </w:style>
  <w:style w:type="character" w:customStyle="1" w:styleId="CommentSubjectChar">
    <w:name w:val="Comment Subject Char"/>
    <w:basedOn w:val="CommentTextChar"/>
    <w:link w:val="CommentSubject"/>
    <w:uiPriority w:val="99"/>
    <w:semiHidden/>
    <w:rsid w:val="00C064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NPa11</b:Tag>
    <b:SourceType>JournalArticle</b:SourceType>
    <b:Guid>{61A7A932-8573-432A-9E44-A3E70265FD7A}</b:Guid>
    <b:Author>
      <b:Author>
        <b:NameList>
          <b:Person>
            <b:Last>Pangastiti</b:Last>
            <b:First>N.</b:First>
          </b:Person>
          <b:Person>
            <b:Last>Rahardjo</b:Last>
            <b:First>M.</b:First>
          </b:Person>
        </b:NameList>
      </b:Author>
    </b:Author>
    <b:Title>Analisis Pengaruh Dukungan Sosial Keluarga Terhadap Burnout Pada Perawat Kesehatan Di Rumah Sakit Jiwa (studi pada RSJ Prof. Dr. Soerojo Magelang)</b:Title>
    <b:Year>2011</b:Year>
    <b:RefOrder>10</b:RefOrder>
  </b:Source>
  <b:Source>
    <b:Tag>Els18</b:Tag>
    <b:SourceType>JournalArticle</b:SourceType>
    <b:Guid>{19CC8D3B-BB5F-4777-A96B-A0F8D2FC9D24}</b:Guid>
    <b:Author>
      <b:Author>
        <b:NameList>
          <b:Person>
            <b:Last>Elshaer</b:Last>
            <b:First>NSM</b:First>
          </b:Person>
          <b:Person>
            <b:Last>Moustafa</b:Last>
            <b:First>MSA</b:First>
          </b:Person>
          <b:Person>
            <b:Last>Aiad</b:Last>
            <b:First>MW</b:First>
          </b:Person>
          <b:Person>
            <b:Last>Ramadan</b:Last>
            <b:First>MIE</b:First>
          </b:Person>
        </b:NameList>
      </b:Author>
    </b:Author>
    <b:Title>Job stress and burnout syndrome among critical care healthcare workers</b:Title>
    <b:Year>2018</b:Year>
    <b:JournalName>Alexandria J Med</b:JournalName>
    <b:Pages>273-277</b:Pages>
    <b:Volume>54</b:Volume>
    <b:RefOrder>11</b:RefOrder>
  </b:Source>
  <b:Source>
    <b:Tag>Hos13</b:Tag>
    <b:SourceType>Book</b:SourceType>
    <b:Guid>{7577A9E8-3CA9-4426-B7DA-067B14FD5CF8}</b:Guid>
    <b:Title>The Possible Role of Burnout in Nursing Errors</b:Title>
    <b:Year>2013</b:Year>
    <b:City>Orlando</b:City>
    <b:Publisher>College of Nursing and The Burnett Honors College at the University of Central Florida</b:Publisher>
    <b:Author>
      <b:Author>
        <b:NameList>
          <b:Person>
            <b:Last>Hoskin</b:Last>
          </b:Person>
        </b:NameList>
      </b:Author>
    </b:Author>
    <b:RefOrder>14</b:RefOrder>
  </b:Source>
</b:Sources>
</file>

<file path=customXml/item2.xml><?xml version="1.0" encoding="utf-8"?>
<go:gDocsCustomXmlDataStorage xmlns:go="http://customooxmlschemas.google.com/" xmlns:r="http://schemas.openxmlformats.org/officeDocument/2006/relationships">
  <go:docsCustomData xmlns:go="http://customooxmlschemas.google.com/" roundtripDataSignature="AMtx7mjHhId7G4pQXf2jKGXetGfoy0zdlw==">AMUW2mUqCjlPZ/+SPaeDTZ3+nXNU9xB8U9B0P6E+1WWfsVaNG1sZWkCJ2wWwhROEqhW2CqevxoDUw9+k7UHyYhmfS0UhBMtbmyoU2YaBqLd7Ppf53jcBZz0zMjj4sHFbmcWDLgshjgtH/uu5EtGt4PnXaPbqGN3nuJomnDhdTjrqqTAUh/ZVkLYkTz9XPxwtrTj2ev3S2gz05ebRc6tBMlUCNZiFC6EOnE45r8azVJ6n/1eVtj6RZRM=</go:docsCustomData>
</go:gDocsCustomXmlDataStorage>
</file>

<file path=customXml/itemProps1.xml><?xml version="1.0" encoding="utf-8"?>
<ds:datastoreItem xmlns:ds="http://schemas.openxmlformats.org/officeDocument/2006/customXml" ds:itemID="{3A502AB7-37CB-4663-B9E6-E58D12DEB9D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7243</Words>
  <Characters>41289</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Nuryansyah</dc:creator>
  <cp:lastModifiedBy>Nopita</cp:lastModifiedBy>
  <cp:revision>2</cp:revision>
  <dcterms:created xsi:type="dcterms:W3CDTF">2023-04-23T14:44:00Z</dcterms:created>
  <dcterms:modified xsi:type="dcterms:W3CDTF">2023-04-23T14:44:00Z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4ca6b903-03e7-331f-b845-1d24a2e265a6</vt:lpwstr>
  </property>
  <property fmtid="{D5CDD505-2E9C-101B-9397-08002B2CF9AE}" pid="24" name="Mendeley Citation Style_1">
    <vt:lpwstr>http://www.zotero.org/styles/apa</vt:lpwstr>
  </property>
</Properties>
</file>